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9120" w14:textId="3A75DF06" w:rsidR="00E4184C" w:rsidRPr="00E36697" w:rsidRDefault="00E4184C">
      <w:pPr>
        <w:rPr>
          <w:rFonts w:ascii="標楷體" w:eastAsia="標楷體" w:hAnsi="標楷體"/>
          <w:sz w:val="28"/>
          <w:szCs w:val="24"/>
        </w:rPr>
      </w:pPr>
      <w:r>
        <w:rPr>
          <w:rFonts w:ascii="標楷體" w:eastAsia="標楷體" w:hAnsi="標楷體" w:hint="eastAsia"/>
          <w:noProof/>
          <w:sz w:val="28"/>
          <w:szCs w:val="24"/>
        </w:rPr>
        <mc:AlternateContent>
          <mc:Choice Requires="wps">
            <w:drawing>
              <wp:anchor distT="0" distB="0" distL="114300" distR="114300" simplePos="0" relativeHeight="251659264" behindDoc="0" locked="0" layoutInCell="1" allowOverlap="1" wp14:anchorId="6473527E" wp14:editId="2BC438A0">
                <wp:simplePos x="0" y="0"/>
                <wp:positionH relativeFrom="margin">
                  <wp:align>center</wp:align>
                </wp:positionH>
                <wp:positionV relativeFrom="paragraph">
                  <wp:posOffset>0</wp:posOffset>
                </wp:positionV>
                <wp:extent cx="5829300" cy="8763000"/>
                <wp:effectExtent l="0" t="0" r="19050" b="19050"/>
                <wp:wrapNone/>
                <wp:docPr id="1" name="矩形 1"/>
                <wp:cNvGraphicFramePr/>
                <a:graphic xmlns:a="http://schemas.openxmlformats.org/drawingml/2006/main">
                  <a:graphicData uri="http://schemas.microsoft.com/office/word/2010/wordprocessingShape">
                    <wps:wsp>
                      <wps:cNvSpPr/>
                      <wps:spPr>
                        <a:xfrm>
                          <a:off x="0" y="0"/>
                          <a:ext cx="5829300" cy="876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FA6A503" id="矩形 1" o:spid="_x0000_s1026" style="position:absolute;margin-left:0;margin-top:0;width:459pt;height:69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" filled="f" strokecolor="black [3213]" strokeweight="1pt">
                <w10:wrap anchorx="margin"/>
              </v:rect>
            </w:pict>
          </mc:Fallback>
        </mc:AlternateContent>
      </w:r>
    </w:p>
    <w:p w14:paraId="7755AAF3" w14:textId="46AA447F" w:rsidR="00E4184C" w:rsidRDefault="00E4184C" w:rsidP="00E4184C">
      <w:pPr>
        <w:jc w:val="center"/>
        <w:rPr>
          <w:rFonts w:ascii="標楷體" w:eastAsia="標楷體" w:hAnsi="標楷體"/>
          <w:sz w:val="56"/>
          <w:szCs w:val="52"/>
        </w:rPr>
      </w:pPr>
      <w:r w:rsidRPr="00E4184C">
        <w:rPr>
          <w:rFonts w:ascii="標楷體" w:eastAsia="標楷體" w:hAnsi="標楷體" w:hint="eastAsia"/>
          <w:sz w:val="56"/>
          <w:szCs w:val="52"/>
        </w:rPr>
        <w:t>多層次傳銷</w:t>
      </w:r>
      <w:r>
        <w:rPr>
          <w:rFonts w:ascii="標楷體" w:eastAsia="標楷體" w:hAnsi="標楷體" w:hint="eastAsia"/>
          <w:sz w:val="56"/>
          <w:szCs w:val="52"/>
        </w:rPr>
        <w:t>事業</w:t>
      </w:r>
      <w:r w:rsidRPr="00E4184C">
        <w:rPr>
          <w:rFonts w:ascii="標楷體" w:eastAsia="標楷體" w:hAnsi="標楷體" w:hint="eastAsia"/>
          <w:sz w:val="56"/>
          <w:szCs w:val="52"/>
        </w:rPr>
        <w:t>與傳銷商間</w:t>
      </w:r>
      <w:r>
        <w:rPr>
          <w:rFonts w:ascii="標楷體" w:eastAsia="標楷體" w:hAnsi="標楷體" w:hint="eastAsia"/>
          <w:sz w:val="56"/>
          <w:szCs w:val="52"/>
        </w:rPr>
        <w:t>之</w:t>
      </w:r>
    </w:p>
    <w:p w14:paraId="0C52C661" w14:textId="4D41FB62" w:rsidR="00147423" w:rsidRPr="00E4184C" w:rsidRDefault="00E4184C" w:rsidP="00E4184C">
      <w:pPr>
        <w:jc w:val="center"/>
        <w:rPr>
          <w:rFonts w:ascii="標楷體" w:eastAsia="標楷體" w:hAnsi="標楷體"/>
          <w:sz w:val="56"/>
          <w:szCs w:val="52"/>
        </w:rPr>
      </w:pPr>
      <w:r w:rsidRPr="00E4184C">
        <w:rPr>
          <w:rFonts w:ascii="標楷體" w:eastAsia="標楷體" w:hAnsi="標楷體" w:hint="eastAsia"/>
          <w:sz w:val="56"/>
          <w:szCs w:val="52"/>
        </w:rPr>
        <w:t>紛爭處理機制評鑑</w:t>
      </w:r>
    </w:p>
    <w:p w14:paraId="2A6911B6" w14:textId="3779C838" w:rsidR="00E4184C" w:rsidRDefault="00E4184C">
      <w:pPr>
        <w:rPr>
          <w:rFonts w:ascii="標楷體" w:eastAsia="標楷體" w:hAnsi="標楷體"/>
          <w:sz w:val="52"/>
          <w:szCs w:val="48"/>
        </w:rPr>
      </w:pPr>
    </w:p>
    <w:p w14:paraId="43CF7876" w14:textId="41A49D4E" w:rsidR="00E4184C" w:rsidRDefault="00E4184C">
      <w:pPr>
        <w:rPr>
          <w:rFonts w:ascii="標楷體" w:eastAsia="標楷體" w:hAnsi="標楷體"/>
          <w:sz w:val="52"/>
          <w:szCs w:val="48"/>
        </w:rPr>
      </w:pPr>
    </w:p>
    <w:p w14:paraId="63339652" w14:textId="77777777" w:rsidR="00E36697" w:rsidRDefault="00E36697">
      <w:pPr>
        <w:rPr>
          <w:rFonts w:ascii="標楷體" w:eastAsia="標楷體" w:hAnsi="標楷體"/>
          <w:sz w:val="52"/>
          <w:szCs w:val="48"/>
        </w:rPr>
      </w:pPr>
    </w:p>
    <w:p w14:paraId="700364E1" w14:textId="77777777" w:rsidR="00E4184C" w:rsidRPr="00E4184C" w:rsidRDefault="00E4184C">
      <w:pPr>
        <w:rPr>
          <w:rFonts w:ascii="標楷體" w:eastAsia="標楷體" w:hAnsi="標楷體"/>
          <w:sz w:val="52"/>
          <w:szCs w:val="48"/>
        </w:rPr>
      </w:pPr>
    </w:p>
    <w:p w14:paraId="76A72FFF" w14:textId="51208D56" w:rsidR="00E4184C" w:rsidRPr="00E4184C" w:rsidRDefault="00E4184C" w:rsidP="00E4184C">
      <w:pPr>
        <w:jc w:val="center"/>
        <w:rPr>
          <w:rFonts w:ascii="標楷體" w:eastAsia="標楷體" w:hAnsi="標楷體"/>
          <w:sz w:val="52"/>
          <w:szCs w:val="48"/>
        </w:rPr>
      </w:pPr>
      <w:r w:rsidRPr="00E4184C">
        <w:rPr>
          <w:rFonts w:ascii="標楷體" w:eastAsia="標楷體" w:hAnsi="標楷體" w:hint="eastAsia"/>
          <w:sz w:val="52"/>
          <w:szCs w:val="48"/>
        </w:rPr>
        <w:t>○○○○公司自我評鑑報告</w:t>
      </w:r>
    </w:p>
    <w:p w14:paraId="112AF6E1" w14:textId="76CF0E48" w:rsidR="00E4184C" w:rsidRDefault="00E4184C">
      <w:pPr>
        <w:rPr>
          <w:rFonts w:ascii="標楷體" w:eastAsia="標楷體" w:hAnsi="標楷體"/>
          <w:sz w:val="52"/>
          <w:szCs w:val="48"/>
        </w:rPr>
      </w:pPr>
    </w:p>
    <w:p w14:paraId="02536079" w14:textId="53A8BB42" w:rsidR="00E4184C" w:rsidRDefault="00E4184C">
      <w:pPr>
        <w:rPr>
          <w:rFonts w:ascii="標楷體" w:eastAsia="標楷體" w:hAnsi="標楷體"/>
          <w:sz w:val="52"/>
          <w:szCs w:val="48"/>
        </w:rPr>
      </w:pPr>
    </w:p>
    <w:p w14:paraId="0B24B2F2" w14:textId="4D1AB196" w:rsidR="00E4184C" w:rsidRDefault="00E4184C">
      <w:pPr>
        <w:rPr>
          <w:rFonts w:ascii="標楷體" w:eastAsia="標楷體" w:hAnsi="標楷體"/>
          <w:sz w:val="52"/>
          <w:szCs w:val="48"/>
        </w:rPr>
      </w:pPr>
    </w:p>
    <w:p w14:paraId="141BB39E" w14:textId="77777777" w:rsidR="00E36697" w:rsidRPr="00E4184C" w:rsidRDefault="00E36697">
      <w:pPr>
        <w:rPr>
          <w:rFonts w:ascii="標楷體" w:eastAsia="標楷體" w:hAnsi="標楷體"/>
          <w:sz w:val="52"/>
          <w:szCs w:val="48"/>
        </w:rPr>
      </w:pPr>
    </w:p>
    <w:p w14:paraId="625555AD" w14:textId="6955AFAD" w:rsidR="00E36697" w:rsidRDefault="00E4184C" w:rsidP="00E4184C">
      <w:pPr>
        <w:rPr>
          <w:rFonts w:ascii="標楷體" w:eastAsia="標楷體" w:hAnsi="標楷體"/>
          <w:sz w:val="44"/>
          <w:szCs w:val="40"/>
        </w:rPr>
      </w:pPr>
      <w:r>
        <w:rPr>
          <w:rFonts w:ascii="標楷體" w:eastAsia="標楷體" w:hAnsi="標楷體" w:hint="eastAsia"/>
          <w:sz w:val="44"/>
          <w:szCs w:val="40"/>
        </w:rPr>
        <w:t xml:space="preserve">　　</w:t>
      </w:r>
      <w:r w:rsidR="00E36697">
        <w:rPr>
          <w:rFonts w:ascii="標楷體" w:eastAsia="標楷體" w:hAnsi="標楷體" w:hint="eastAsia"/>
          <w:sz w:val="44"/>
          <w:szCs w:val="40"/>
        </w:rPr>
        <w:t>統一編號：</w:t>
      </w:r>
      <w:r w:rsidR="00E36697" w:rsidRPr="00E4184C">
        <w:rPr>
          <w:rFonts w:ascii="標楷體" w:eastAsia="標楷體" w:hAnsi="標楷體" w:hint="eastAsia"/>
          <w:sz w:val="44"/>
          <w:szCs w:val="40"/>
          <w:u w:val="single"/>
        </w:rPr>
        <w:t xml:space="preserve">　　</w:t>
      </w:r>
      <w:r w:rsidR="00626BC2">
        <w:rPr>
          <w:rFonts w:ascii="標楷體" w:eastAsia="標楷體" w:hAnsi="標楷體" w:hint="eastAsia"/>
          <w:sz w:val="44"/>
          <w:szCs w:val="40"/>
          <w:u w:val="single"/>
        </w:rPr>
        <w:t xml:space="preserve">　</w:t>
      </w:r>
      <w:r w:rsidR="00E36697" w:rsidRPr="00E4184C">
        <w:rPr>
          <w:rFonts w:ascii="標楷體" w:eastAsia="標楷體" w:hAnsi="標楷體" w:hint="eastAsia"/>
          <w:sz w:val="44"/>
          <w:szCs w:val="40"/>
          <w:u w:val="single"/>
        </w:rPr>
        <w:t xml:space="preserve">　</w:t>
      </w:r>
      <w:r w:rsidR="00E36697">
        <w:rPr>
          <w:rFonts w:ascii="標楷體" w:eastAsia="標楷體" w:hAnsi="標楷體" w:hint="eastAsia"/>
          <w:sz w:val="44"/>
          <w:szCs w:val="40"/>
          <w:u w:val="single"/>
        </w:rPr>
        <w:t xml:space="preserve">　</w:t>
      </w:r>
      <w:r w:rsidR="00E36697" w:rsidRPr="00E4184C">
        <w:rPr>
          <w:rFonts w:ascii="標楷體" w:eastAsia="標楷體" w:hAnsi="標楷體" w:hint="eastAsia"/>
          <w:sz w:val="44"/>
          <w:szCs w:val="40"/>
          <w:u w:val="single"/>
        </w:rPr>
        <w:t xml:space="preserve">　　　</w:t>
      </w:r>
    </w:p>
    <w:p w14:paraId="0478E239" w14:textId="17417770" w:rsidR="00E4184C" w:rsidRPr="00E4184C" w:rsidRDefault="00E36697" w:rsidP="00E4184C">
      <w:pPr>
        <w:rPr>
          <w:rFonts w:ascii="標楷體" w:eastAsia="標楷體" w:hAnsi="標楷體"/>
          <w:sz w:val="44"/>
          <w:szCs w:val="40"/>
        </w:rPr>
      </w:pPr>
      <w:r>
        <w:rPr>
          <w:rFonts w:ascii="標楷體" w:eastAsia="標楷體" w:hAnsi="標楷體" w:hint="eastAsia"/>
          <w:sz w:val="44"/>
          <w:szCs w:val="40"/>
        </w:rPr>
        <w:t xml:space="preserve">　　</w:t>
      </w:r>
      <w:r w:rsidR="00E4184C" w:rsidRPr="00E4184C">
        <w:rPr>
          <w:rFonts w:ascii="標楷體" w:eastAsia="標楷體" w:hAnsi="標楷體" w:hint="eastAsia"/>
          <w:sz w:val="44"/>
          <w:szCs w:val="40"/>
        </w:rPr>
        <w:t>聯 絡 人：</w:t>
      </w:r>
      <w:r w:rsidR="00E4184C" w:rsidRPr="00E4184C">
        <w:rPr>
          <w:rFonts w:ascii="標楷體" w:eastAsia="標楷體" w:hAnsi="標楷體" w:hint="eastAsia"/>
          <w:sz w:val="44"/>
          <w:szCs w:val="40"/>
          <w:u w:val="single"/>
        </w:rPr>
        <w:t xml:space="preserve">　　　</w:t>
      </w:r>
      <w:r w:rsidR="00626BC2">
        <w:rPr>
          <w:rFonts w:ascii="標楷體" w:eastAsia="標楷體" w:hAnsi="標楷體" w:hint="eastAsia"/>
          <w:sz w:val="44"/>
          <w:szCs w:val="40"/>
          <w:u w:val="single"/>
        </w:rPr>
        <w:t xml:space="preserve">　</w:t>
      </w:r>
      <w:r w:rsidR="00E4184C">
        <w:rPr>
          <w:rFonts w:ascii="標楷體" w:eastAsia="標楷體" w:hAnsi="標楷體" w:hint="eastAsia"/>
          <w:sz w:val="44"/>
          <w:szCs w:val="40"/>
          <w:u w:val="single"/>
        </w:rPr>
        <w:t xml:space="preserve">　</w:t>
      </w:r>
      <w:r w:rsidR="00E4184C" w:rsidRPr="00E4184C">
        <w:rPr>
          <w:rFonts w:ascii="標楷體" w:eastAsia="標楷體" w:hAnsi="標楷體" w:hint="eastAsia"/>
          <w:sz w:val="44"/>
          <w:szCs w:val="40"/>
          <w:u w:val="single"/>
        </w:rPr>
        <w:t xml:space="preserve">　　　</w:t>
      </w:r>
    </w:p>
    <w:p w14:paraId="6A37749F" w14:textId="458FB344" w:rsidR="00E4184C" w:rsidRPr="00E4184C" w:rsidRDefault="00E4184C" w:rsidP="00E4184C">
      <w:pPr>
        <w:rPr>
          <w:rFonts w:ascii="標楷體" w:eastAsia="標楷體" w:hAnsi="標楷體"/>
          <w:sz w:val="44"/>
          <w:szCs w:val="40"/>
          <w:u w:val="single"/>
        </w:rPr>
      </w:pPr>
      <w:r>
        <w:rPr>
          <w:rFonts w:ascii="標楷體" w:eastAsia="標楷體" w:hAnsi="標楷體" w:hint="eastAsia"/>
          <w:sz w:val="44"/>
          <w:szCs w:val="40"/>
        </w:rPr>
        <w:t xml:space="preserve">　　</w:t>
      </w:r>
      <w:r w:rsidRPr="00E4184C">
        <w:rPr>
          <w:rFonts w:ascii="標楷體" w:eastAsia="標楷體" w:hAnsi="標楷體" w:hint="eastAsia"/>
          <w:sz w:val="44"/>
          <w:szCs w:val="40"/>
        </w:rPr>
        <w:t>聯絡電話：</w:t>
      </w:r>
      <w:r w:rsidRPr="00E4184C">
        <w:rPr>
          <w:rFonts w:ascii="標楷體" w:eastAsia="標楷體" w:hAnsi="標楷體" w:hint="eastAsia"/>
          <w:sz w:val="44"/>
          <w:szCs w:val="40"/>
          <w:u w:val="single"/>
        </w:rPr>
        <w:t xml:space="preserve">　　　</w:t>
      </w:r>
      <w:r>
        <w:rPr>
          <w:rFonts w:ascii="標楷體" w:eastAsia="標楷體" w:hAnsi="標楷體" w:hint="eastAsia"/>
          <w:sz w:val="44"/>
          <w:szCs w:val="40"/>
          <w:u w:val="single"/>
        </w:rPr>
        <w:t xml:space="preserve">　</w:t>
      </w:r>
      <w:r w:rsidR="00626BC2">
        <w:rPr>
          <w:rFonts w:ascii="標楷體" w:eastAsia="標楷體" w:hAnsi="標楷體" w:hint="eastAsia"/>
          <w:sz w:val="44"/>
          <w:szCs w:val="40"/>
          <w:u w:val="single"/>
        </w:rPr>
        <w:t xml:space="preserve">　</w:t>
      </w:r>
      <w:r w:rsidRPr="00E4184C">
        <w:rPr>
          <w:rFonts w:ascii="標楷體" w:eastAsia="標楷體" w:hAnsi="標楷體" w:hint="eastAsia"/>
          <w:sz w:val="44"/>
          <w:szCs w:val="40"/>
          <w:u w:val="single"/>
        </w:rPr>
        <w:t xml:space="preserve">　　　</w:t>
      </w:r>
    </w:p>
    <w:p w14:paraId="2BD40B46" w14:textId="34DD1EA8" w:rsidR="00E4184C" w:rsidRDefault="00E4184C" w:rsidP="00E4184C">
      <w:pPr>
        <w:rPr>
          <w:rFonts w:ascii="標楷體" w:eastAsia="標楷體" w:hAnsi="標楷體"/>
          <w:sz w:val="44"/>
          <w:szCs w:val="40"/>
        </w:rPr>
      </w:pPr>
      <w:r>
        <w:rPr>
          <w:rFonts w:ascii="標楷體" w:eastAsia="標楷體" w:hAnsi="標楷體" w:hint="eastAsia"/>
          <w:sz w:val="44"/>
          <w:szCs w:val="40"/>
        </w:rPr>
        <w:t xml:space="preserve">　　</w:t>
      </w:r>
      <w:r w:rsidRPr="00E4184C">
        <w:rPr>
          <w:rFonts w:ascii="標楷體" w:eastAsia="標楷體" w:hAnsi="標楷體" w:hint="eastAsia"/>
          <w:sz w:val="44"/>
          <w:szCs w:val="40"/>
        </w:rPr>
        <w:t>電子郵件：</w:t>
      </w:r>
      <w:r w:rsidRPr="00E4184C">
        <w:rPr>
          <w:rFonts w:ascii="標楷體" w:eastAsia="標楷體" w:hAnsi="標楷體" w:hint="eastAsia"/>
          <w:sz w:val="44"/>
          <w:szCs w:val="40"/>
          <w:u w:val="single"/>
        </w:rPr>
        <w:t xml:space="preserve">　　　</w:t>
      </w:r>
      <w:r>
        <w:rPr>
          <w:rFonts w:ascii="標楷體" w:eastAsia="標楷體" w:hAnsi="標楷體" w:hint="eastAsia"/>
          <w:sz w:val="44"/>
          <w:szCs w:val="40"/>
          <w:u w:val="single"/>
        </w:rPr>
        <w:t xml:space="preserve">　</w:t>
      </w:r>
      <w:r w:rsidRPr="00E4184C">
        <w:rPr>
          <w:rFonts w:ascii="標楷體" w:eastAsia="標楷體" w:hAnsi="標楷體" w:hint="eastAsia"/>
          <w:sz w:val="44"/>
          <w:szCs w:val="40"/>
          <w:u w:val="single"/>
        </w:rPr>
        <w:t xml:space="preserve">　</w:t>
      </w:r>
      <w:r w:rsidR="00626BC2">
        <w:rPr>
          <w:rFonts w:ascii="標楷體" w:eastAsia="標楷體" w:hAnsi="標楷體" w:hint="eastAsia"/>
          <w:sz w:val="44"/>
          <w:szCs w:val="40"/>
          <w:u w:val="single"/>
        </w:rPr>
        <w:t xml:space="preserve">　</w:t>
      </w:r>
      <w:r w:rsidRPr="00E4184C">
        <w:rPr>
          <w:rFonts w:ascii="標楷體" w:eastAsia="標楷體" w:hAnsi="標楷體" w:hint="eastAsia"/>
          <w:sz w:val="44"/>
          <w:szCs w:val="40"/>
          <w:u w:val="single"/>
        </w:rPr>
        <w:t xml:space="preserve">　　</w:t>
      </w:r>
    </w:p>
    <w:p w14:paraId="78353EF8" w14:textId="49B42B89" w:rsidR="00E36697" w:rsidRDefault="00626BC2" w:rsidP="00626BC2">
      <w:pPr>
        <w:rPr>
          <w:rFonts w:ascii="標楷體" w:eastAsia="標楷體" w:hAnsi="標楷體"/>
          <w:sz w:val="44"/>
          <w:szCs w:val="40"/>
        </w:rPr>
      </w:pPr>
      <w:r>
        <w:rPr>
          <w:rFonts w:ascii="標楷體" w:eastAsia="標楷體" w:hAnsi="標楷體" w:hint="eastAsia"/>
          <w:sz w:val="44"/>
          <w:szCs w:val="40"/>
        </w:rPr>
        <w:t xml:space="preserve">　　</w:t>
      </w:r>
      <w:r w:rsidR="00E4184C">
        <w:rPr>
          <w:rFonts w:ascii="標楷體" w:eastAsia="標楷體" w:hAnsi="標楷體" w:hint="eastAsia"/>
          <w:sz w:val="44"/>
          <w:szCs w:val="40"/>
        </w:rPr>
        <w:t>公司主管：</w:t>
      </w:r>
      <w:r w:rsidR="00E4184C" w:rsidRPr="00E4184C">
        <w:rPr>
          <w:rFonts w:ascii="標楷體" w:eastAsia="標楷體" w:hAnsi="標楷體" w:hint="eastAsia"/>
          <w:sz w:val="44"/>
          <w:szCs w:val="40"/>
          <w:u w:val="single"/>
        </w:rPr>
        <w:t xml:space="preserve">　　　</w:t>
      </w:r>
      <w:r w:rsidR="00E4184C">
        <w:rPr>
          <w:rFonts w:ascii="標楷體" w:eastAsia="標楷體" w:hAnsi="標楷體" w:hint="eastAsia"/>
          <w:sz w:val="44"/>
          <w:szCs w:val="40"/>
          <w:u w:val="single"/>
        </w:rPr>
        <w:t xml:space="preserve">　</w:t>
      </w:r>
      <w:r w:rsidR="00E4184C" w:rsidRPr="00E4184C">
        <w:rPr>
          <w:rFonts w:ascii="標楷體" w:eastAsia="標楷體" w:hAnsi="標楷體" w:hint="eastAsia"/>
          <w:sz w:val="44"/>
          <w:szCs w:val="40"/>
          <w:u w:val="single"/>
        </w:rPr>
        <w:t xml:space="preserve">　　</w:t>
      </w:r>
      <w:r>
        <w:rPr>
          <w:rFonts w:ascii="標楷體" w:eastAsia="標楷體" w:hAnsi="標楷體" w:hint="eastAsia"/>
          <w:sz w:val="44"/>
          <w:szCs w:val="40"/>
          <w:u w:val="single"/>
        </w:rPr>
        <w:t xml:space="preserve">　</w:t>
      </w:r>
      <w:r w:rsidR="00E4184C" w:rsidRPr="00E4184C">
        <w:rPr>
          <w:rFonts w:ascii="標楷體" w:eastAsia="標楷體" w:hAnsi="標楷體" w:hint="eastAsia"/>
          <w:sz w:val="44"/>
          <w:szCs w:val="40"/>
          <w:u w:val="single"/>
        </w:rPr>
        <w:t xml:space="preserve">　</w:t>
      </w:r>
      <w:r>
        <w:rPr>
          <w:rFonts w:ascii="標楷體" w:eastAsia="標楷體" w:hAnsi="標楷體" w:hint="eastAsia"/>
          <w:sz w:val="44"/>
          <w:szCs w:val="40"/>
        </w:rPr>
        <w:t>(</w:t>
      </w:r>
      <w:r w:rsidR="00E4184C">
        <w:rPr>
          <w:rFonts w:ascii="標楷體" w:eastAsia="標楷體" w:hAnsi="標楷體" w:hint="eastAsia"/>
          <w:sz w:val="44"/>
          <w:szCs w:val="40"/>
        </w:rPr>
        <w:t>簽章</w:t>
      </w:r>
      <w:r>
        <w:rPr>
          <w:rFonts w:ascii="標楷體" w:eastAsia="標楷體" w:hAnsi="標楷體" w:hint="eastAsia"/>
          <w:sz w:val="44"/>
          <w:szCs w:val="40"/>
        </w:rPr>
        <w:t>)</w:t>
      </w:r>
    </w:p>
    <w:p w14:paraId="1DA57834" w14:textId="25B8B822" w:rsidR="00E4184C" w:rsidRPr="00E4184C" w:rsidRDefault="00E36697" w:rsidP="00E36697">
      <w:pPr>
        <w:rPr>
          <w:rFonts w:ascii="標楷體" w:eastAsia="標楷體" w:hAnsi="標楷體"/>
          <w:sz w:val="44"/>
          <w:szCs w:val="40"/>
        </w:rPr>
      </w:pPr>
      <w:r>
        <w:rPr>
          <w:rFonts w:ascii="標楷體" w:eastAsia="標楷體" w:hAnsi="標楷體" w:hint="eastAsia"/>
          <w:sz w:val="44"/>
          <w:szCs w:val="40"/>
        </w:rPr>
        <w:t xml:space="preserve">　　</w:t>
      </w:r>
      <w:r w:rsidRPr="00E36697">
        <w:rPr>
          <w:rFonts w:ascii="標楷體" w:eastAsia="標楷體" w:hAnsi="標楷體" w:hint="eastAsia"/>
          <w:sz w:val="28"/>
          <w:szCs w:val="24"/>
        </w:rPr>
        <w:t>（指貴事業負責紛爭處理機制業務的</w:t>
      </w:r>
      <w:r w:rsidR="002E6EA4">
        <w:rPr>
          <w:rFonts w:ascii="標楷體" w:eastAsia="標楷體" w:hAnsi="標楷體" w:hint="eastAsia"/>
          <w:sz w:val="28"/>
          <w:szCs w:val="24"/>
        </w:rPr>
        <w:t>最高</w:t>
      </w:r>
      <w:r w:rsidRPr="00E36697">
        <w:rPr>
          <w:rFonts w:ascii="標楷體" w:eastAsia="標楷體" w:hAnsi="標楷體" w:hint="eastAsia"/>
          <w:sz w:val="28"/>
          <w:szCs w:val="24"/>
        </w:rPr>
        <w:t>主管）</w:t>
      </w:r>
    </w:p>
    <w:p w14:paraId="7BF00149" w14:textId="77777777" w:rsidR="00E4184C" w:rsidRDefault="00E4184C">
      <w:pPr>
        <w:rPr>
          <w:rFonts w:ascii="標楷體" w:eastAsia="標楷體" w:hAnsi="標楷體"/>
          <w:sz w:val="28"/>
          <w:szCs w:val="24"/>
        </w:rPr>
        <w:sectPr w:rsidR="00E4184C" w:rsidSect="000F06AD">
          <w:pgSz w:w="11906" w:h="16838"/>
          <w:pgMar w:top="1440" w:right="1800" w:bottom="1440" w:left="1800" w:header="851" w:footer="907" w:gutter="0"/>
          <w:pgNumType w:start="19"/>
          <w:cols w:space="425"/>
          <w:docGrid w:type="lines" w:linePitch="360"/>
        </w:sectPr>
      </w:pPr>
    </w:p>
    <w:p w14:paraId="78338B1E" w14:textId="53EE18AA" w:rsidR="00E4184C" w:rsidRPr="00682A88" w:rsidRDefault="004E2732" w:rsidP="00D650DB">
      <w:pPr>
        <w:spacing w:line="480" w:lineRule="exact"/>
        <w:rPr>
          <w:rFonts w:ascii="標楷體" w:eastAsia="標楷體" w:hAnsi="標楷體"/>
          <w:b/>
          <w:bCs/>
          <w:sz w:val="28"/>
          <w:szCs w:val="24"/>
        </w:rPr>
      </w:pPr>
      <w:r w:rsidRPr="00682A88">
        <w:rPr>
          <w:rFonts w:ascii="標楷體" w:eastAsia="標楷體" w:hAnsi="標楷體" w:hint="eastAsia"/>
          <w:b/>
          <w:bCs/>
          <w:sz w:val="28"/>
          <w:szCs w:val="24"/>
        </w:rPr>
        <w:lastRenderedPageBreak/>
        <w:t>壹、</w:t>
      </w:r>
      <w:r w:rsidR="009D4A3B" w:rsidRPr="00682A88">
        <w:rPr>
          <w:rFonts w:ascii="標楷體" w:eastAsia="標楷體" w:hAnsi="標楷體" w:hint="eastAsia"/>
          <w:b/>
          <w:bCs/>
          <w:sz w:val="28"/>
          <w:szCs w:val="24"/>
        </w:rPr>
        <w:t>摘要</w:t>
      </w:r>
    </w:p>
    <w:p w14:paraId="52358905" w14:textId="57F6C6F0" w:rsidR="009D4A3B" w:rsidRDefault="00682A88" w:rsidP="00D650DB">
      <w:pPr>
        <w:spacing w:line="480" w:lineRule="exact"/>
        <w:rPr>
          <w:rFonts w:asciiTheme="minorEastAsia" w:hAnsiTheme="minorEastAsia"/>
        </w:rPr>
      </w:pPr>
      <w:r w:rsidRPr="000E1B33">
        <w:rPr>
          <w:rFonts w:asciiTheme="minorEastAsia" w:hAnsiTheme="minorEastAsia" w:hint="eastAsia"/>
        </w:rPr>
        <w:t>（</w:t>
      </w:r>
      <w:r w:rsidR="00F16E7F" w:rsidRPr="000E1B33">
        <w:rPr>
          <w:rFonts w:asciiTheme="minorEastAsia" w:hAnsiTheme="minorEastAsia" w:hint="eastAsia"/>
        </w:rPr>
        <w:t>請</w:t>
      </w:r>
      <w:r w:rsidRPr="000E1B33">
        <w:rPr>
          <w:rFonts w:asciiTheme="minorEastAsia" w:hAnsiTheme="minorEastAsia" w:hint="eastAsia"/>
        </w:rPr>
        <w:t>說明貴事業紛爭處理機制的建立原則、</w:t>
      </w:r>
      <w:r w:rsidR="00A25523" w:rsidRPr="000E1B33">
        <w:rPr>
          <w:rFonts w:asciiTheme="minorEastAsia" w:hAnsiTheme="minorEastAsia" w:hint="eastAsia"/>
        </w:rPr>
        <w:t>建立</w:t>
      </w:r>
      <w:r w:rsidRPr="000E1B33">
        <w:rPr>
          <w:rFonts w:asciiTheme="minorEastAsia" w:hAnsiTheme="minorEastAsia" w:hint="eastAsia"/>
        </w:rPr>
        <w:t>目的）</w:t>
      </w:r>
    </w:p>
    <w:p w14:paraId="6F11D347" w14:textId="36070BD3" w:rsidR="00A25523" w:rsidRDefault="00A25523" w:rsidP="00D650DB">
      <w:pPr>
        <w:spacing w:line="480" w:lineRule="exact"/>
        <w:rPr>
          <w:rFonts w:asciiTheme="minorEastAsia" w:hAnsiTheme="minorEastAsia"/>
        </w:rPr>
      </w:pPr>
    </w:p>
    <w:p w14:paraId="475D7FBC" w14:textId="77777777" w:rsidR="006B77C5" w:rsidRDefault="006B77C5" w:rsidP="00D650DB">
      <w:pPr>
        <w:spacing w:line="480" w:lineRule="exact"/>
        <w:rPr>
          <w:rFonts w:ascii="標楷體" w:eastAsia="標楷體" w:hAnsi="標楷體" w:hint="eastAsia"/>
          <w:sz w:val="28"/>
          <w:szCs w:val="24"/>
        </w:rPr>
      </w:pPr>
    </w:p>
    <w:p w14:paraId="3B8195A5" w14:textId="6CD75F9F" w:rsidR="009D4A3B" w:rsidRPr="00682A88" w:rsidRDefault="004E2732" w:rsidP="00D650DB">
      <w:pPr>
        <w:spacing w:line="480" w:lineRule="exact"/>
        <w:rPr>
          <w:rFonts w:ascii="標楷體" w:eastAsia="標楷體" w:hAnsi="標楷體"/>
          <w:b/>
          <w:bCs/>
          <w:sz w:val="28"/>
          <w:szCs w:val="24"/>
        </w:rPr>
      </w:pPr>
      <w:r w:rsidRPr="00682A88">
        <w:rPr>
          <w:rFonts w:ascii="標楷體" w:eastAsia="標楷體" w:hAnsi="標楷體" w:hint="eastAsia"/>
          <w:b/>
          <w:bCs/>
          <w:sz w:val="28"/>
          <w:szCs w:val="24"/>
        </w:rPr>
        <w:t>貳、</w:t>
      </w:r>
      <w:r w:rsidR="009D4A3B" w:rsidRPr="00682A88">
        <w:rPr>
          <w:rFonts w:ascii="標楷體" w:eastAsia="標楷體" w:hAnsi="標楷體" w:hint="eastAsia"/>
          <w:b/>
          <w:bCs/>
          <w:sz w:val="28"/>
          <w:szCs w:val="24"/>
        </w:rPr>
        <w:t>導論</w:t>
      </w:r>
    </w:p>
    <w:p w14:paraId="015E710B" w14:textId="0F9D983F" w:rsidR="009D4A3B" w:rsidRDefault="00682A88" w:rsidP="00D650DB">
      <w:pPr>
        <w:spacing w:line="480" w:lineRule="exact"/>
        <w:rPr>
          <w:rFonts w:asciiTheme="minorEastAsia" w:hAnsiTheme="minorEastAsia"/>
        </w:rPr>
      </w:pPr>
      <w:r w:rsidRPr="000E1B33">
        <w:rPr>
          <w:rFonts w:asciiTheme="minorEastAsia" w:hAnsiTheme="minorEastAsia" w:hint="eastAsia"/>
        </w:rPr>
        <w:t>（請</w:t>
      </w:r>
      <w:r w:rsidR="00732CEA">
        <w:rPr>
          <w:rFonts w:asciiTheme="minorEastAsia" w:hAnsiTheme="minorEastAsia" w:hint="eastAsia"/>
        </w:rPr>
        <w:t>概述</w:t>
      </w:r>
      <w:r w:rsidRPr="000E1B33">
        <w:rPr>
          <w:rFonts w:asciiTheme="minorEastAsia" w:hAnsiTheme="minorEastAsia" w:hint="eastAsia"/>
        </w:rPr>
        <w:t>貴事業有哪些案件類型、紛爭處理機制的執行情況）</w:t>
      </w:r>
    </w:p>
    <w:p w14:paraId="40172681" w14:textId="68FA2038" w:rsidR="00A25523" w:rsidRDefault="00A25523" w:rsidP="00D650DB">
      <w:pPr>
        <w:spacing w:line="480" w:lineRule="exact"/>
        <w:rPr>
          <w:rFonts w:asciiTheme="minorEastAsia" w:hAnsiTheme="minorEastAsia"/>
        </w:rPr>
      </w:pPr>
    </w:p>
    <w:p w14:paraId="5EB2E4C6" w14:textId="77777777" w:rsidR="006B77C5" w:rsidRPr="008B0372" w:rsidRDefault="006B77C5" w:rsidP="00D650DB">
      <w:pPr>
        <w:spacing w:line="480" w:lineRule="exact"/>
        <w:rPr>
          <w:rFonts w:ascii="標楷體" w:eastAsia="標楷體" w:hAnsi="標楷體" w:hint="eastAsia"/>
          <w:sz w:val="28"/>
          <w:szCs w:val="24"/>
        </w:rPr>
      </w:pPr>
    </w:p>
    <w:p w14:paraId="2DFF0C09" w14:textId="1FA6FEA0" w:rsidR="009D4A3B" w:rsidRPr="00A25523" w:rsidRDefault="004E2732" w:rsidP="00D650DB">
      <w:pPr>
        <w:spacing w:line="480" w:lineRule="exact"/>
        <w:rPr>
          <w:rFonts w:ascii="標楷體" w:eastAsia="標楷體" w:hAnsi="標楷體"/>
          <w:b/>
          <w:bCs/>
          <w:sz w:val="28"/>
          <w:szCs w:val="24"/>
        </w:rPr>
      </w:pPr>
      <w:r w:rsidRPr="00A25523">
        <w:rPr>
          <w:rFonts w:ascii="標楷體" w:eastAsia="標楷體" w:hAnsi="標楷體" w:hint="eastAsia"/>
          <w:b/>
          <w:bCs/>
          <w:sz w:val="28"/>
          <w:szCs w:val="24"/>
        </w:rPr>
        <w:t>參、</w:t>
      </w:r>
      <w:r w:rsidR="009D4A3B" w:rsidRPr="00A25523">
        <w:rPr>
          <w:rFonts w:ascii="標楷體" w:eastAsia="標楷體" w:hAnsi="標楷體" w:hint="eastAsia"/>
          <w:b/>
          <w:bCs/>
          <w:sz w:val="28"/>
          <w:szCs w:val="24"/>
        </w:rPr>
        <w:t>○○○○公司之歷史沿革與自我定位</w:t>
      </w:r>
    </w:p>
    <w:p w14:paraId="6685EC83" w14:textId="70ED0F48" w:rsidR="009D4A3B" w:rsidRDefault="00F16E7F" w:rsidP="000E1B33">
      <w:pPr>
        <w:spacing w:line="480" w:lineRule="exact"/>
        <w:jc w:val="both"/>
        <w:rPr>
          <w:rFonts w:asciiTheme="minorEastAsia" w:hAnsiTheme="minorEastAsia"/>
        </w:rPr>
      </w:pPr>
      <w:r w:rsidRPr="000E1B33">
        <w:rPr>
          <w:rFonts w:asciiTheme="minorEastAsia" w:hAnsiTheme="minorEastAsia" w:hint="eastAsia"/>
        </w:rPr>
        <w:t>（請說明貴事業的</w:t>
      </w:r>
      <w:r w:rsidR="00F340FA">
        <w:rPr>
          <w:rFonts w:asciiTheme="minorEastAsia" w:hAnsiTheme="minorEastAsia" w:hint="eastAsia"/>
        </w:rPr>
        <w:t>發展歷程、</w:t>
      </w:r>
      <w:r w:rsidRPr="000E1B33">
        <w:rPr>
          <w:rFonts w:asciiTheme="minorEastAsia" w:hAnsiTheme="minorEastAsia" w:hint="eastAsia"/>
        </w:rPr>
        <w:t>組織規劃、傳銷商聘階、獎金制度、產品或服務等）</w:t>
      </w:r>
    </w:p>
    <w:p w14:paraId="54C099A5" w14:textId="77777777" w:rsidR="003F7769" w:rsidRDefault="003F7769" w:rsidP="003F7769">
      <w:pPr>
        <w:spacing w:line="480" w:lineRule="exact"/>
        <w:rPr>
          <w:rFonts w:asciiTheme="minorEastAsia" w:hAnsiTheme="minorEastAsia"/>
        </w:rPr>
      </w:pPr>
      <w:r>
        <w:rPr>
          <w:rFonts w:asciiTheme="minorEastAsia" w:hAnsiTheme="minorEastAsia" w:hint="eastAsia"/>
        </w:rPr>
        <w:t>答題參考：</w:t>
      </w:r>
    </w:p>
    <w:p w14:paraId="56931927" w14:textId="77777777" w:rsidR="006B77C5" w:rsidRDefault="006B77C5" w:rsidP="000E1B33">
      <w:pPr>
        <w:spacing w:line="480" w:lineRule="exact"/>
        <w:jc w:val="both"/>
        <w:rPr>
          <w:rFonts w:asciiTheme="minorEastAsia" w:hAnsiTheme="minorEastAsia"/>
        </w:rPr>
      </w:pPr>
    </w:p>
    <w:p w14:paraId="3D3123A2" w14:textId="77777777" w:rsidR="00F16E7F" w:rsidRPr="002948B0" w:rsidRDefault="00F16E7F" w:rsidP="00D650DB">
      <w:pPr>
        <w:spacing w:line="480" w:lineRule="exact"/>
        <w:rPr>
          <w:rFonts w:ascii="標楷體" w:eastAsia="標楷體" w:hAnsi="標楷體"/>
          <w:sz w:val="28"/>
          <w:szCs w:val="24"/>
        </w:rPr>
      </w:pPr>
    </w:p>
    <w:p w14:paraId="4025C83B" w14:textId="24D2F478" w:rsidR="009D4A3B" w:rsidRPr="00F16E7F" w:rsidRDefault="004E2732" w:rsidP="00D650DB">
      <w:pPr>
        <w:spacing w:line="480" w:lineRule="exact"/>
        <w:rPr>
          <w:rFonts w:ascii="標楷體" w:eastAsia="標楷體" w:hAnsi="標楷體"/>
          <w:b/>
          <w:bCs/>
          <w:sz w:val="28"/>
          <w:szCs w:val="24"/>
        </w:rPr>
      </w:pPr>
      <w:r w:rsidRPr="00F16E7F">
        <w:rPr>
          <w:rFonts w:ascii="標楷體" w:eastAsia="標楷體" w:hAnsi="標楷體" w:hint="eastAsia"/>
          <w:b/>
          <w:bCs/>
          <w:sz w:val="28"/>
          <w:szCs w:val="24"/>
        </w:rPr>
        <w:t>肆、</w:t>
      </w:r>
      <w:r w:rsidR="009D4A3B" w:rsidRPr="00F16E7F">
        <w:rPr>
          <w:rFonts w:ascii="標楷體" w:eastAsia="標楷體" w:hAnsi="標楷體" w:hint="eastAsia"/>
          <w:b/>
          <w:bCs/>
          <w:sz w:val="28"/>
          <w:szCs w:val="24"/>
        </w:rPr>
        <w:t>公司自我評鑑過程</w:t>
      </w:r>
    </w:p>
    <w:p w14:paraId="693CBB6A" w14:textId="37C95DB0" w:rsidR="009D4A3B" w:rsidRDefault="00F16E7F" w:rsidP="00A364E5">
      <w:pPr>
        <w:spacing w:line="480" w:lineRule="exact"/>
        <w:jc w:val="both"/>
        <w:rPr>
          <w:rFonts w:asciiTheme="minorEastAsia" w:hAnsiTheme="minorEastAsia"/>
        </w:rPr>
      </w:pPr>
      <w:proofErr w:type="gramStart"/>
      <w:r w:rsidRPr="000E1B33">
        <w:rPr>
          <w:rFonts w:asciiTheme="minorEastAsia" w:hAnsiTheme="minorEastAsia" w:hint="eastAsia"/>
        </w:rPr>
        <w:t>（</w:t>
      </w:r>
      <w:proofErr w:type="gramEnd"/>
      <w:r w:rsidR="0081063D" w:rsidRPr="000E1B33">
        <w:rPr>
          <w:rFonts w:asciiTheme="minorEastAsia" w:hAnsiTheme="minorEastAsia" w:hint="eastAsia"/>
        </w:rPr>
        <w:t>1.</w:t>
      </w:r>
      <w:r w:rsidRPr="000E1B33">
        <w:rPr>
          <w:rFonts w:asciiTheme="minorEastAsia" w:hAnsiTheme="minorEastAsia" w:hint="eastAsia"/>
        </w:rPr>
        <w:t>請貴事業說明如何完成本份自我評鑑報告，如：</w:t>
      </w:r>
      <w:r w:rsidR="003F7661" w:rsidRPr="000E1B33">
        <w:rPr>
          <w:rFonts w:asciiTheme="minorEastAsia" w:hAnsiTheme="minorEastAsia" w:hint="eastAsia"/>
        </w:rPr>
        <w:t>自我評鑑</w:t>
      </w:r>
      <w:r w:rsidR="00126CCB">
        <w:rPr>
          <w:rFonts w:asciiTheme="minorEastAsia" w:hAnsiTheme="minorEastAsia" w:hint="eastAsia"/>
        </w:rPr>
        <w:t>如何進行</w:t>
      </w:r>
      <w:r w:rsidR="003F7661" w:rsidRPr="000E1B33">
        <w:rPr>
          <w:rFonts w:asciiTheme="minorEastAsia" w:hAnsiTheme="minorEastAsia" w:hint="eastAsia"/>
        </w:rPr>
        <w:t>、</w:t>
      </w:r>
      <w:r w:rsidRPr="000E1B33">
        <w:rPr>
          <w:rFonts w:asciiTheme="minorEastAsia" w:hAnsiTheme="minorEastAsia" w:hint="eastAsia"/>
        </w:rPr>
        <w:t>內部如何分工等。</w:t>
      </w:r>
      <w:r w:rsidR="0081063D" w:rsidRPr="000E1B33">
        <w:rPr>
          <w:rFonts w:asciiTheme="minorEastAsia" w:hAnsiTheme="minorEastAsia" w:hint="eastAsia"/>
        </w:rPr>
        <w:t>2.</w:t>
      </w:r>
      <w:r w:rsidRPr="000E1B33">
        <w:rPr>
          <w:rFonts w:asciiTheme="minorEastAsia" w:hAnsiTheme="minorEastAsia" w:hint="eastAsia"/>
        </w:rPr>
        <w:t>請</w:t>
      </w:r>
      <w:r w:rsidR="00A364E5" w:rsidRPr="000E1B33">
        <w:rPr>
          <w:rFonts w:asciiTheme="minorEastAsia" w:hAnsiTheme="minorEastAsia" w:hint="eastAsia"/>
        </w:rPr>
        <w:t>貴事業提供</w:t>
      </w:r>
      <w:r w:rsidRPr="000E1B33">
        <w:rPr>
          <w:rFonts w:asciiTheme="minorEastAsia" w:hAnsiTheme="minorEastAsia" w:hint="eastAsia"/>
        </w:rPr>
        <w:t>紛爭處理機制的流程圖</w:t>
      </w:r>
      <w:r w:rsidR="00A364E5" w:rsidRPr="000E1B33">
        <w:rPr>
          <w:rFonts w:asciiTheme="minorEastAsia" w:hAnsiTheme="minorEastAsia" w:hint="eastAsia"/>
        </w:rPr>
        <w:t>，流程圖中請包含</w:t>
      </w:r>
      <w:r w:rsidR="00A9131B" w:rsidRPr="000E1B33">
        <w:rPr>
          <w:rFonts w:asciiTheme="minorEastAsia" w:hAnsiTheme="minorEastAsia" w:hint="eastAsia"/>
        </w:rPr>
        <w:t>：(1)</w:t>
      </w:r>
      <w:r w:rsidR="00A364E5" w:rsidRPr="000E1B33">
        <w:rPr>
          <w:rFonts w:asciiTheme="minorEastAsia" w:hAnsiTheme="minorEastAsia" w:hint="eastAsia"/>
        </w:rPr>
        <w:t>貴事業</w:t>
      </w:r>
      <w:r w:rsidR="00A9131B" w:rsidRPr="000E1B33">
        <w:rPr>
          <w:rFonts w:asciiTheme="minorEastAsia" w:hAnsiTheme="minorEastAsia" w:hint="eastAsia"/>
        </w:rPr>
        <w:t>告知傳銷商營</w:t>
      </w:r>
      <w:r w:rsidR="006A67A2">
        <w:rPr>
          <w:rFonts w:asciiTheme="minorEastAsia" w:hAnsiTheme="minorEastAsia" w:hint="eastAsia"/>
        </w:rPr>
        <w:t>業</w:t>
      </w:r>
      <w:r w:rsidR="00A9131B" w:rsidRPr="000E1B33">
        <w:rPr>
          <w:rFonts w:asciiTheme="minorEastAsia" w:hAnsiTheme="minorEastAsia" w:hint="eastAsia"/>
        </w:rPr>
        <w:t>規章</w:t>
      </w:r>
      <w:r w:rsidR="0065522B">
        <w:rPr>
          <w:rFonts w:asciiTheme="minorEastAsia" w:hAnsiTheme="minorEastAsia" w:hint="eastAsia"/>
        </w:rPr>
        <w:t>或</w:t>
      </w:r>
      <w:r w:rsidR="00A9131B" w:rsidRPr="000E1B33">
        <w:rPr>
          <w:rFonts w:asciiTheme="minorEastAsia" w:hAnsiTheme="minorEastAsia" w:hint="eastAsia"/>
        </w:rPr>
        <w:t>紛爭處理機制等</w:t>
      </w:r>
      <w:r w:rsidR="003F7661" w:rsidRPr="000E1B33">
        <w:rPr>
          <w:rFonts w:asciiTheme="minorEastAsia" w:hAnsiTheme="minorEastAsia" w:hint="eastAsia"/>
        </w:rPr>
        <w:t>相關</w:t>
      </w:r>
      <w:r w:rsidR="00A9131B" w:rsidRPr="000E1B33">
        <w:rPr>
          <w:rFonts w:asciiTheme="minorEastAsia" w:hAnsiTheme="minorEastAsia" w:hint="eastAsia"/>
        </w:rPr>
        <w:t>資訊的時間點。(2)貴事業在</w:t>
      </w:r>
      <w:r w:rsidRPr="000E1B33">
        <w:rPr>
          <w:rFonts w:asciiTheme="minorEastAsia" w:hAnsiTheme="minorEastAsia" w:hint="eastAsia"/>
        </w:rPr>
        <w:t>紛爭發生後的處理</w:t>
      </w:r>
      <w:r w:rsidR="00A9131B" w:rsidRPr="000E1B33">
        <w:rPr>
          <w:rFonts w:asciiTheme="minorEastAsia" w:hAnsiTheme="minorEastAsia" w:hint="eastAsia"/>
        </w:rPr>
        <w:t>流程，如事實</w:t>
      </w:r>
      <w:r w:rsidRPr="000E1B33">
        <w:rPr>
          <w:rFonts w:asciiTheme="minorEastAsia" w:hAnsiTheme="minorEastAsia" w:hint="eastAsia"/>
        </w:rPr>
        <w:t>調查、傾聽</w:t>
      </w:r>
      <w:r w:rsidR="00A9131B" w:rsidRPr="000E1B33">
        <w:rPr>
          <w:rFonts w:asciiTheme="minorEastAsia" w:hAnsiTheme="minorEastAsia" w:hint="eastAsia"/>
        </w:rPr>
        <w:t>被調查者主張</w:t>
      </w:r>
      <w:r w:rsidRPr="000E1B33">
        <w:rPr>
          <w:rFonts w:asciiTheme="minorEastAsia" w:hAnsiTheme="minorEastAsia" w:hint="eastAsia"/>
        </w:rPr>
        <w:t>、</w:t>
      </w:r>
      <w:r w:rsidR="00A9131B" w:rsidRPr="000E1B33">
        <w:rPr>
          <w:rFonts w:asciiTheme="minorEastAsia" w:hAnsiTheme="minorEastAsia" w:hint="eastAsia"/>
        </w:rPr>
        <w:t>作出</w:t>
      </w:r>
      <w:r w:rsidRPr="000E1B33">
        <w:rPr>
          <w:rFonts w:asciiTheme="minorEastAsia" w:hAnsiTheme="minorEastAsia" w:hint="eastAsia"/>
        </w:rPr>
        <w:t>結論、通知</w:t>
      </w:r>
      <w:r w:rsidR="00A9131B" w:rsidRPr="000E1B33">
        <w:rPr>
          <w:rFonts w:asciiTheme="minorEastAsia" w:hAnsiTheme="minorEastAsia" w:hint="eastAsia"/>
        </w:rPr>
        <w:t>調查結果等。(3)</w:t>
      </w:r>
      <w:r w:rsidRPr="000E1B33">
        <w:rPr>
          <w:rFonts w:asciiTheme="minorEastAsia" w:hAnsiTheme="minorEastAsia" w:hint="eastAsia"/>
        </w:rPr>
        <w:t>傳銷商再申訴制度</w:t>
      </w:r>
      <w:r w:rsidR="003F7661" w:rsidRPr="000E1B33">
        <w:rPr>
          <w:rFonts w:asciiTheme="minorEastAsia" w:hAnsiTheme="minorEastAsia" w:hint="eastAsia"/>
        </w:rPr>
        <w:t>等</w:t>
      </w:r>
      <w:r w:rsidR="00A9131B" w:rsidRPr="000E1B33">
        <w:rPr>
          <w:rFonts w:asciiTheme="minorEastAsia" w:hAnsiTheme="minorEastAsia" w:hint="eastAsia"/>
        </w:rPr>
        <w:t>。</w:t>
      </w:r>
      <w:r w:rsidRPr="000E1B33">
        <w:rPr>
          <w:rFonts w:asciiTheme="minorEastAsia" w:hAnsiTheme="minorEastAsia" w:hint="eastAsia"/>
        </w:rPr>
        <w:t>）</w:t>
      </w:r>
    </w:p>
    <w:p w14:paraId="125B2E79" w14:textId="77777777" w:rsidR="001C59E5" w:rsidRDefault="001C59E5" w:rsidP="006B77C5">
      <w:pPr>
        <w:spacing w:line="480" w:lineRule="exact"/>
        <w:jc w:val="both"/>
        <w:rPr>
          <w:rFonts w:ascii="標楷體" w:eastAsia="標楷體" w:hAnsi="標楷體" w:hint="eastAsia"/>
          <w:b/>
          <w:bCs/>
          <w:sz w:val="28"/>
          <w:szCs w:val="24"/>
        </w:rPr>
      </w:pPr>
    </w:p>
    <w:p w14:paraId="38477008" w14:textId="77777777" w:rsidR="001C59E5" w:rsidRDefault="001C59E5" w:rsidP="00FB28F4">
      <w:pPr>
        <w:spacing w:line="480" w:lineRule="exact"/>
        <w:ind w:left="566" w:hangingChars="202" w:hanging="566"/>
        <w:jc w:val="both"/>
        <w:rPr>
          <w:rFonts w:ascii="標楷體" w:eastAsia="標楷體" w:hAnsi="標楷體"/>
          <w:b/>
          <w:bCs/>
          <w:sz w:val="28"/>
          <w:szCs w:val="24"/>
        </w:rPr>
      </w:pPr>
    </w:p>
    <w:p w14:paraId="36720D03" w14:textId="3B4745A4" w:rsidR="009D4A3B" w:rsidRPr="0081063D" w:rsidRDefault="004E2732" w:rsidP="00FB28F4">
      <w:pPr>
        <w:spacing w:line="480" w:lineRule="exact"/>
        <w:ind w:left="566" w:hangingChars="202" w:hanging="566"/>
        <w:jc w:val="both"/>
        <w:rPr>
          <w:rFonts w:ascii="標楷體" w:eastAsia="標楷體" w:hAnsi="標楷體"/>
          <w:b/>
          <w:bCs/>
          <w:sz w:val="28"/>
          <w:szCs w:val="24"/>
        </w:rPr>
      </w:pPr>
      <w:r w:rsidRPr="0081063D">
        <w:rPr>
          <w:rFonts w:ascii="標楷體" w:eastAsia="標楷體" w:hAnsi="標楷體" w:hint="eastAsia"/>
          <w:b/>
          <w:bCs/>
          <w:sz w:val="28"/>
          <w:szCs w:val="24"/>
        </w:rPr>
        <w:t>伍、</w:t>
      </w:r>
      <w:r w:rsidR="009D4A3B" w:rsidRPr="0081063D">
        <w:rPr>
          <w:rFonts w:ascii="標楷體" w:eastAsia="標楷體" w:hAnsi="標楷體" w:hint="eastAsia"/>
          <w:b/>
          <w:bCs/>
          <w:sz w:val="28"/>
          <w:szCs w:val="24"/>
        </w:rPr>
        <w:t>公司自我評鑑之結果（</w:t>
      </w:r>
      <w:r w:rsidR="00C82823" w:rsidRPr="0081063D">
        <w:rPr>
          <w:rFonts w:ascii="標楷體" w:eastAsia="標楷體" w:hAnsi="標楷體" w:hint="eastAsia"/>
          <w:b/>
          <w:bCs/>
          <w:sz w:val="28"/>
          <w:szCs w:val="24"/>
        </w:rPr>
        <w:t>請</w:t>
      </w:r>
      <w:r w:rsidR="0028412D" w:rsidRPr="0081063D">
        <w:rPr>
          <w:rFonts w:ascii="標楷體" w:eastAsia="標楷體" w:hAnsi="標楷體" w:hint="eastAsia"/>
          <w:b/>
          <w:bCs/>
          <w:sz w:val="28"/>
          <w:szCs w:val="24"/>
        </w:rPr>
        <w:t>針對</w:t>
      </w:r>
      <w:r w:rsidR="009D4A3B" w:rsidRPr="0081063D">
        <w:rPr>
          <w:rFonts w:ascii="標楷體" w:eastAsia="標楷體" w:hAnsi="標楷體" w:hint="eastAsia"/>
          <w:b/>
          <w:bCs/>
          <w:sz w:val="28"/>
          <w:szCs w:val="24"/>
        </w:rPr>
        <w:t>每一項目說明</w:t>
      </w:r>
      <w:r w:rsidR="0028412D" w:rsidRPr="0081063D">
        <w:rPr>
          <w:rFonts w:ascii="標楷體" w:eastAsia="標楷體" w:hAnsi="標楷體" w:hint="eastAsia"/>
          <w:b/>
          <w:bCs/>
          <w:sz w:val="28"/>
          <w:szCs w:val="24"/>
        </w:rPr>
        <w:t>公司</w:t>
      </w:r>
      <w:r w:rsidR="009D4A3B" w:rsidRPr="0081063D">
        <w:rPr>
          <w:rFonts w:ascii="標楷體" w:eastAsia="標楷體" w:hAnsi="標楷體" w:hint="eastAsia"/>
          <w:b/>
          <w:bCs/>
          <w:sz w:val="28"/>
          <w:szCs w:val="24"/>
        </w:rPr>
        <w:t>現行規定</w:t>
      </w:r>
      <w:r w:rsidR="00BD0910">
        <w:rPr>
          <w:rFonts w:ascii="標楷體" w:eastAsia="標楷體" w:hAnsi="標楷體" w:hint="eastAsia"/>
          <w:b/>
          <w:bCs/>
          <w:sz w:val="28"/>
          <w:szCs w:val="24"/>
        </w:rPr>
        <w:t>、</w:t>
      </w:r>
      <w:r w:rsidR="00B602FB">
        <w:rPr>
          <w:rFonts w:ascii="標楷體" w:eastAsia="標楷體" w:hAnsi="標楷體" w:hint="eastAsia"/>
          <w:b/>
          <w:bCs/>
          <w:sz w:val="28"/>
          <w:szCs w:val="24"/>
        </w:rPr>
        <w:t>規定於何處、</w:t>
      </w:r>
      <w:r w:rsidR="008E6881">
        <w:rPr>
          <w:rFonts w:ascii="標楷體" w:eastAsia="標楷體" w:hAnsi="標楷體" w:hint="eastAsia"/>
          <w:b/>
          <w:bCs/>
          <w:sz w:val="28"/>
          <w:szCs w:val="24"/>
        </w:rPr>
        <w:t>執行</w:t>
      </w:r>
      <w:r w:rsidR="009D4A3B" w:rsidRPr="0081063D">
        <w:rPr>
          <w:rFonts w:ascii="標楷體" w:eastAsia="標楷體" w:hAnsi="標楷體" w:hint="eastAsia"/>
          <w:b/>
          <w:bCs/>
          <w:sz w:val="28"/>
          <w:szCs w:val="24"/>
        </w:rPr>
        <w:t>方式</w:t>
      </w:r>
      <w:r w:rsidR="00BD0910">
        <w:rPr>
          <w:rFonts w:ascii="標楷體" w:eastAsia="標楷體" w:hAnsi="標楷體" w:hint="eastAsia"/>
          <w:b/>
          <w:bCs/>
          <w:sz w:val="28"/>
          <w:szCs w:val="24"/>
        </w:rPr>
        <w:t>與</w:t>
      </w:r>
      <w:r w:rsidR="007D3E63">
        <w:rPr>
          <w:rFonts w:ascii="標楷體" w:eastAsia="標楷體" w:hAnsi="標楷體" w:hint="eastAsia"/>
          <w:b/>
          <w:bCs/>
          <w:sz w:val="28"/>
          <w:szCs w:val="24"/>
        </w:rPr>
        <w:t>執行</w:t>
      </w:r>
      <w:r w:rsidR="00BD0910">
        <w:rPr>
          <w:rFonts w:ascii="標楷體" w:eastAsia="標楷體" w:hAnsi="標楷體" w:hint="eastAsia"/>
          <w:b/>
          <w:bCs/>
          <w:sz w:val="28"/>
          <w:szCs w:val="24"/>
        </w:rPr>
        <w:t>佐證資料</w:t>
      </w:r>
      <w:r w:rsidR="00C82823" w:rsidRPr="0081063D">
        <w:rPr>
          <w:rFonts w:ascii="標楷體" w:eastAsia="標楷體" w:hAnsi="標楷體" w:hint="eastAsia"/>
          <w:b/>
          <w:bCs/>
          <w:sz w:val="28"/>
          <w:szCs w:val="24"/>
        </w:rPr>
        <w:t>，若能點出</w:t>
      </w:r>
      <w:r w:rsidR="008E6881">
        <w:rPr>
          <w:rFonts w:ascii="標楷體" w:eastAsia="標楷體" w:hAnsi="標楷體" w:hint="eastAsia"/>
          <w:b/>
          <w:bCs/>
          <w:sz w:val="28"/>
          <w:szCs w:val="24"/>
        </w:rPr>
        <w:t>規定與執行的原因、</w:t>
      </w:r>
      <w:r w:rsidR="00C82823" w:rsidRPr="0081063D">
        <w:rPr>
          <w:rFonts w:ascii="標楷體" w:eastAsia="標楷體" w:hAnsi="標楷體" w:hint="eastAsia"/>
          <w:b/>
          <w:bCs/>
          <w:sz w:val="28"/>
          <w:szCs w:val="24"/>
        </w:rPr>
        <w:t>困難及調整方向更</w:t>
      </w:r>
      <w:r w:rsidR="00DC6D0D" w:rsidRPr="0081063D">
        <w:rPr>
          <w:rFonts w:ascii="標楷體" w:eastAsia="標楷體" w:hAnsi="標楷體" w:hint="eastAsia"/>
          <w:b/>
          <w:bCs/>
          <w:sz w:val="28"/>
          <w:szCs w:val="24"/>
        </w:rPr>
        <w:t>佳</w:t>
      </w:r>
      <w:r w:rsidR="009D4A3B" w:rsidRPr="0081063D">
        <w:rPr>
          <w:rFonts w:ascii="標楷體" w:eastAsia="標楷體" w:hAnsi="標楷體" w:hint="eastAsia"/>
          <w:b/>
          <w:bCs/>
          <w:sz w:val="28"/>
          <w:szCs w:val="24"/>
        </w:rPr>
        <w:t>）</w:t>
      </w:r>
    </w:p>
    <w:p w14:paraId="3CA68BC9" w14:textId="5C4D6739" w:rsidR="00D650DB" w:rsidRPr="00BD0910" w:rsidRDefault="00D650DB" w:rsidP="00D650DB">
      <w:pPr>
        <w:spacing w:line="480" w:lineRule="exact"/>
        <w:rPr>
          <w:rFonts w:ascii="標楷體" w:eastAsia="標楷體" w:hAnsi="標楷體"/>
          <w:sz w:val="28"/>
          <w:szCs w:val="24"/>
        </w:rPr>
      </w:pPr>
    </w:p>
    <w:p w14:paraId="207DE14E" w14:textId="04BBB718" w:rsidR="00D650DB" w:rsidRDefault="004E2732" w:rsidP="004E2732">
      <w:pPr>
        <w:spacing w:line="480" w:lineRule="exact"/>
        <w:ind w:leftChars="118" w:left="283"/>
        <w:rPr>
          <w:rFonts w:ascii="標楷體" w:eastAsia="標楷體" w:hAnsi="標楷體"/>
          <w:sz w:val="28"/>
          <w:szCs w:val="24"/>
        </w:rPr>
      </w:pPr>
      <w:r>
        <w:rPr>
          <w:rFonts w:ascii="標楷體" w:eastAsia="標楷體" w:hAnsi="標楷體" w:hint="eastAsia"/>
          <w:sz w:val="28"/>
          <w:szCs w:val="24"/>
        </w:rPr>
        <w:t>一、</w:t>
      </w:r>
      <w:r w:rsidR="00D650DB">
        <w:rPr>
          <w:rFonts w:ascii="標楷體" w:eastAsia="標楷體" w:hAnsi="標楷體" w:hint="eastAsia"/>
          <w:sz w:val="28"/>
          <w:szCs w:val="24"/>
        </w:rPr>
        <w:t>項目</w:t>
      </w:r>
      <w:proofErr w:type="gramStart"/>
      <w:r w:rsidR="00D650DB">
        <w:rPr>
          <w:rFonts w:ascii="標楷體" w:eastAsia="標楷體" w:hAnsi="標楷體" w:hint="eastAsia"/>
          <w:sz w:val="28"/>
          <w:szCs w:val="24"/>
        </w:rPr>
        <w:t>一</w:t>
      </w:r>
      <w:proofErr w:type="gramEnd"/>
      <w:r w:rsidR="00D650DB">
        <w:rPr>
          <w:rFonts w:ascii="標楷體" w:eastAsia="標楷體" w:hAnsi="標楷體" w:hint="eastAsia"/>
          <w:sz w:val="28"/>
          <w:szCs w:val="24"/>
        </w:rPr>
        <w:t>：</w:t>
      </w:r>
      <w:r w:rsidR="000773D9" w:rsidRPr="000773D9">
        <w:rPr>
          <w:rFonts w:ascii="標楷體" w:eastAsia="標楷體" w:hAnsi="標楷體" w:hint="eastAsia"/>
          <w:sz w:val="28"/>
          <w:szCs w:val="24"/>
        </w:rPr>
        <w:t>紛爭處理</w:t>
      </w:r>
      <w:r w:rsidR="0064621D">
        <w:rPr>
          <w:rFonts w:ascii="標楷體" w:eastAsia="標楷體" w:hAnsi="標楷體" w:hint="eastAsia"/>
          <w:sz w:val="28"/>
          <w:szCs w:val="24"/>
        </w:rPr>
        <w:t>之</w:t>
      </w:r>
      <w:r w:rsidR="000773D9" w:rsidRPr="000773D9">
        <w:rPr>
          <w:rFonts w:ascii="標楷體" w:eastAsia="標楷體" w:hAnsi="標楷體" w:hint="eastAsia"/>
          <w:sz w:val="28"/>
          <w:szCs w:val="24"/>
        </w:rPr>
        <w:t>一般性制度設置</w:t>
      </w:r>
    </w:p>
    <w:p w14:paraId="292CFE0C" w14:textId="3C02D0E7" w:rsidR="000773D9" w:rsidRDefault="0064621D" w:rsidP="004E2732">
      <w:pPr>
        <w:pStyle w:val="a3"/>
        <w:numPr>
          <w:ilvl w:val="0"/>
          <w:numId w:val="1"/>
        </w:numPr>
        <w:spacing w:line="480" w:lineRule="exact"/>
        <w:ind w:leftChars="0" w:left="1560"/>
        <w:rPr>
          <w:rFonts w:ascii="標楷體" w:eastAsia="標楷體" w:hAnsi="標楷體"/>
          <w:sz w:val="28"/>
          <w:szCs w:val="24"/>
        </w:rPr>
      </w:pPr>
      <w:r w:rsidRPr="0064621D">
        <w:rPr>
          <w:rFonts w:ascii="標楷體" w:eastAsia="標楷體" w:hAnsi="標楷體" w:hint="eastAsia"/>
          <w:sz w:val="28"/>
          <w:szCs w:val="24"/>
        </w:rPr>
        <w:t>設置紛爭處理專責人員或組織</w:t>
      </w:r>
    </w:p>
    <w:p w14:paraId="314938F9" w14:textId="09F9A563" w:rsidR="00821180" w:rsidRDefault="00821180" w:rsidP="00821180">
      <w:pPr>
        <w:pStyle w:val="a3"/>
        <w:spacing w:line="480" w:lineRule="exact"/>
        <w:ind w:leftChars="0" w:left="1560"/>
        <w:rPr>
          <w:rFonts w:asciiTheme="minorEastAsia" w:hAnsiTheme="minorEastAsia"/>
        </w:rPr>
      </w:pPr>
    </w:p>
    <w:p w14:paraId="6522468A" w14:textId="77777777" w:rsidR="00DD361E" w:rsidRPr="000A1E9D" w:rsidRDefault="00DD361E" w:rsidP="000A1E9D">
      <w:pPr>
        <w:pStyle w:val="a3"/>
        <w:spacing w:line="480" w:lineRule="exact"/>
        <w:ind w:leftChars="0" w:left="1560"/>
        <w:jc w:val="both"/>
        <w:rPr>
          <w:rFonts w:asciiTheme="minorEastAsia" w:hAnsiTheme="minorEastAsia" w:hint="eastAsia"/>
        </w:rPr>
      </w:pPr>
    </w:p>
    <w:p w14:paraId="5C233933" w14:textId="105526B4" w:rsidR="000773D9" w:rsidRDefault="0064621D" w:rsidP="004E2732">
      <w:pPr>
        <w:pStyle w:val="a3"/>
        <w:numPr>
          <w:ilvl w:val="0"/>
          <w:numId w:val="1"/>
        </w:numPr>
        <w:spacing w:line="480" w:lineRule="exact"/>
        <w:ind w:leftChars="0" w:left="1560"/>
        <w:rPr>
          <w:rFonts w:ascii="標楷體" w:eastAsia="標楷體" w:hAnsi="標楷體"/>
          <w:sz w:val="28"/>
          <w:szCs w:val="24"/>
        </w:rPr>
      </w:pPr>
      <w:r w:rsidRPr="0064621D">
        <w:rPr>
          <w:rFonts w:ascii="標楷體" w:eastAsia="標楷體" w:hAnsi="標楷體" w:hint="eastAsia"/>
          <w:sz w:val="28"/>
          <w:szCs w:val="24"/>
        </w:rPr>
        <w:lastRenderedPageBreak/>
        <w:t>設置申訴專線或專用</w:t>
      </w:r>
      <w:proofErr w:type="gramStart"/>
      <w:r w:rsidRPr="0064621D">
        <w:rPr>
          <w:rFonts w:ascii="標楷體" w:eastAsia="標楷體" w:hAnsi="標楷體" w:hint="eastAsia"/>
          <w:sz w:val="28"/>
          <w:szCs w:val="24"/>
        </w:rPr>
        <w:t>電郵或紙</w:t>
      </w:r>
      <w:proofErr w:type="gramEnd"/>
      <w:r w:rsidRPr="0064621D">
        <w:rPr>
          <w:rFonts w:ascii="標楷體" w:eastAsia="標楷體" w:hAnsi="標楷體" w:hint="eastAsia"/>
          <w:sz w:val="28"/>
          <w:szCs w:val="24"/>
        </w:rPr>
        <w:t>本申訴管道，</w:t>
      </w:r>
      <w:proofErr w:type="gramStart"/>
      <w:r w:rsidRPr="0064621D">
        <w:rPr>
          <w:rFonts w:ascii="標楷體" w:eastAsia="標楷體" w:hAnsi="標楷體" w:hint="eastAsia"/>
          <w:sz w:val="28"/>
          <w:szCs w:val="24"/>
        </w:rPr>
        <w:t>供傳銷</w:t>
      </w:r>
      <w:proofErr w:type="gramEnd"/>
      <w:r w:rsidRPr="0064621D">
        <w:rPr>
          <w:rFonts w:ascii="標楷體" w:eastAsia="標楷體" w:hAnsi="標楷體" w:hint="eastAsia"/>
          <w:sz w:val="28"/>
          <w:szCs w:val="24"/>
        </w:rPr>
        <w:t>商申訴時使用</w:t>
      </w:r>
    </w:p>
    <w:p w14:paraId="47827C30" w14:textId="77777777" w:rsidR="00DD361E" w:rsidRDefault="00DD361E" w:rsidP="004356E0">
      <w:pPr>
        <w:pStyle w:val="a3"/>
        <w:spacing w:line="480" w:lineRule="exact"/>
        <w:ind w:leftChars="0" w:left="1560"/>
        <w:jc w:val="both"/>
        <w:rPr>
          <w:rFonts w:asciiTheme="minorEastAsia" w:hAnsiTheme="minorEastAsia"/>
        </w:rPr>
      </w:pPr>
    </w:p>
    <w:p w14:paraId="63028760" w14:textId="77777777" w:rsidR="00DD361E" w:rsidRPr="004356E0" w:rsidRDefault="00DD361E" w:rsidP="004356E0">
      <w:pPr>
        <w:pStyle w:val="a3"/>
        <w:spacing w:line="480" w:lineRule="exact"/>
        <w:ind w:leftChars="0" w:left="1560"/>
        <w:jc w:val="both"/>
        <w:rPr>
          <w:rFonts w:asciiTheme="minorEastAsia" w:hAnsiTheme="minorEastAsia" w:hint="eastAsia"/>
        </w:rPr>
      </w:pPr>
    </w:p>
    <w:p w14:paraId="13AD393E" w14:textId="6F249B92" w:rsidR="00570FDE" w:rsidRPr="00DD361E" w:rsidRDefault="0064621D" w:rsidP="00DD361E">
      <w:pPr>
        <w:pStyle w:val="a3"/>
        <w:numPr>
          <w:ilvl w:val="0"/>
          <w:numId w:val="1"/>
        </w:numPr>
        <w:spacing w:line="480" w:lineRule="exact"/>
        <w:ind w:leftChars="0" w:left="1560"/>
        <w:rPr>
          <w:rFonts w:ascii="標楷體" w:eastAsia="標楷體" w:hAnsi="標楷體" w:hint="eastAsia"/>
          <w:sz w:val="28"/>
          <w:szCs w:val="24"/>
        </w:rPr>
      </w:pPr>
      <w:r w:rsidRPr="0064621D">
        <w:rPr>
          <w:rFonts w:ascii="標楷體" w:eastAsia="標楷體" w:hAnsi="標楷體" w:hint="eastAsia"/>
          <w:sz w:val="28"/>
          <w:szCs w:val="24"/>
        </w:rPr>
        <w:t>設置違規案例制度或違規案件裁罰基準</w:t>
      </w:r>
    </w:p>
    <w:p w14:paraId="13E0CDF0" w14:textId="77777777" w:rsidR="00DD361E" w:rsidRDefault="00DD361E" w:rsidP="00A03B77">
      <w:pPr>
        <w:pStyle w:val="a3"/>
        <w:spacing w:line="480" w:lineRule="exact"/>
        <w:ind w:leftChars="0" w:left="1560"/>
        <w:jc w:val="both"/>
        <w:rPr>
          <w:rFonts w:asciiTheme="minorEastAsia" w:hAnsiTheme="minorEastAsia"/>
        </w:rPr>
      </w:pPr>
    </w:p>
    <w:p w14:paraId="7CB33572" w14:textId="237D6C2B" w:rsidR="007009D9" w:rsidRPr="00A03B77" w:rsidRDefault="007009D9" w:rsidP="00A03B77">
      <w:pPr>
        <w:pStyle w:val="a3"/>
        <w:spacing w:line="480" w:lineRule="exact"/>
        <w:ind w:leftChars="0" w:left="1560"/>
        <w:jc w:val="both"/>
        <w:rPr>
          <w:rFonts w:asciiTheme="minorEastAsia" w:hAnsiTheme="minorEastAsia"/>
        </w:rPr>
      </w:pPr>
    </w:p>
    <w:p w14:paraId="3680D880" w14:textId="0C4308E5" w:rsidR="000773D9" w:rsidRDefault="0064621D" w:rsidP="004E2732">
      <w:pPr>
        <w:pStyle w:val="a3"/>
        <w:numPr>
          <w:ilvl w:val="0"/>
          <w:numId w:val="1"/>
        </w:numPr>
        <w:spacing w:line="480" w:lineRule="exact"/>
        <w:ind w:leftChars="0" w:left="1560"/>
        <w:rPr>
          <w:rFonts w:ascii="標楷體" w:eastAsia="標楷體" w:hAnsi="標楷體"/>
          <w:sz w:val="28"/>
          <w:szCs w:val="24"/>
        </w:rPr>
      </w:pPr>
      <w:r w:rsidRPr="0064621D">
        <w:rPr>
          <w:rFonts w:ascii="標楷體" w:eastAsia="標楷體" w:hAnsi="標楷體" w:hint="eastAsia"/>
          <w:sz w:val="28"/>
          <w:szCs w:val="24"/>
        </w:rPr>
        <w:t>告知多層次傳銷相關法令之規定</w:t>
      </w:r>
    </w:p>
    <w:p w14:paraId="5702DC5A" w14:textId="2D0269A8" w:rsidR="00DD361E" w:rsidRDefault="00DD361E" w:rsidP="006A67A2">
      <w:pPr>
        <w:pStyle w:val="a3"/>
        <w:spacing w:line="480" w:lineRule="exact"/>
        <w:ind w:leftChars="0" w:left="1560"/>
        <w:jc w:val="both"/>
        <w:rPr>
          <w:rFonts w:asciiTheme="minorEastAsia" w:hAnsiTheme="minorEastAsia"/>
        </w:rPr>
      </w:pPr>
    </w:p>
    <w:p w14:paraId="509C2846" w14:textId="77777777" w:rsidR="00DD361E" w:rsidRDefault="00DD361E" w:rsidP="006A67A2">
      <w:pPr>
        <w:pStyle w:val="a3"/>
        <w:spacing w:line="480" w:lineRule="exact"/>
        <w:ind w:leftChars="0" w:left="1560"/>
        <w:jc w:val="both"/>
        <w:rPr>
          <w:rFonts w:asciiTheme="minorEastAsia" w:hAnsiTheme="minorEastAsia" w:hint="eastAsia"/>
        </w:rPr>
      </w:pPr>
    </w:p>
    <w:p w14:paraId="1DA6F1E4" w14:textId="3A8C1D7B" w:rsidR="00D650DB" w:rsidRDefault="004E2732" w:rsidP="004E2732">
      <w:pPr>
        <w:spacing w:line="480" w:lineRule="exact"/>
        <w:ind w:leftChars="118" w:left="283"/>
        <w:rPr>
          <w:rFonts w:ascii="標楷體" w:eastAsia="標楷體" w:hAnsi="標楷體"/>
          <w:sz w:val="28"/>
          <w:szCs w:val="24"/>
        </w:rPr>
      </w:pPr>
      <w:r>
        <w:rPr>
          <w:rFonts w:ascii="標楷體" w:eastAsia="標楷體" w:hAnsi="標楷體" w:hint="eastAsia"/>
          <w:sz w:val="28"/>
          <w:szCs w:val="24"/>
        </w:rPr>
        <w:t>二、</w:t>
      </w:r>
      <w:r w:rsidR="00D650DB">
        <w:rPr>
          <w:rFonts w:ascii="標楷體" w:eastAsia="標楷體" w:hAnsi="標楷體" w:hint="eastAsia"/>
          <w:sz w:val="28"/>
          <w:szCs w:val="24"/>
        </w:rPr>
        <w:t>項目二：</w:t>
      </w:r>
      <w:r w:rsidR="0064621D" w:rsidRPr="0064621D">
        <w:rPr>
          <w:rFonts w:ascii="標楷體" w:eastAsia="標楷體" w:hAnsi="標楷體" w:hint="eastAsia"/>
          <w:sz w:val="28"/>
          <w:szCs w:val="24"/>
        </w:rPr>
        <w:t>具體降低紛爭發生之設置事項</w:t>
      </w:r>
    </w:p>
    <w:p w14:paraId="16722123" w14:textId="654388BA" w:rsidR="000773D9"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t>退出退貨及一般退換貨之規定</w:t>
      </w:r>
    </w:p>
    <w:p w14:paraId="2B636933" w14:textId="77777777" w:rsidR="00DD361E" w:rsidRDefault="00DD361E" w:rsidP="00EF2437">
      <w:pPr>
        <w:pStyle w:val="a3"/>
        <w:spacing w:line="480" w:lineRule="exact"/>
        <w:ind w:leftChars="0" w:left="1560"/>
        <w:rPr>
          <w:rFonts w:ascii="標楷體" w:eastAsia="標楷體" w:hAnsi="標楷體"/>
          <w:sz w:val="28"/>
          <w:szCs w:val="24"/>
        </w:rPr>
      </w:pPr>
    </w:p>
    <w:p w14:paraId="07CBFB08" w14:textId="3A92FFB2" w:rsidR="00EF2437" w:rsidRDefault="00EF2437" w:rsidP="00EF2437">
      <w:pPr>
        <w:pStyle w:val="a3"/>
        <w:spacing w:line="480" w:lineRule="exact"/>
        <w:ind w:leftChars="0" w:left="1560"/>
        <w:rPr>
          <w:rFonts w:ascii="標楷體" w:eastAsia="標楷體" w:hAnsi="標楷體"/>
          <w:sz w:val="28"/>
          <w:szCs w:val="24"/>
        </w:rPr>
      </w:pPr>
    </w:p>
    <w:p w14:paraId="7B5164A2" w14:textId="7242CDA7" w:rsidR="000773D9"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t>告知傳銷商不得提供明顯誤導、欺騙、誇大不實或違法性商品或服務之資訊</w:t>
      </w:r>
    </w:p>
    <w:p w14:paraId="3A20523F" w14:textId="401BEA55" w:rsidR="00DD361E" w:rsidRDefault="00DD361E" w:rsidP="00A139DB">
      <w:pPr>
        <w:pStyle w:val="a3"/>
        <w:spacing w:line="480" w:lineRule="exact"/>
        <w:ind w:leftChars="0" w:left="1560"/>
        <w:jc w:val="both"/>
        <w:rPr>
          <w:rFonts w:asciiTheme="minorEastAsia" w:hAnsiTheme="minorEastAsia"/>
        </w:rPr>
      </w:pPr>
      <w:bookmarkStart w:id="0" w:name="_Hlk87985445"/>
    </w:p>
    <w:p w14:paraId="09F9828B" w14:textId="77777777" w:rsidR="00DD361E" w:rsidRDefault="00DD361E" w:rsidP="00A139DB">
      <w:pPr>
        <w:pStyle w:val="a3"/>
        <w:spacing w:line="480" w:lineRule="exact"/>
        <w:ind w:leftChars="0" w:left="1560"/>
        <w:jc w:val="both"/>
        <w:rPr>
          <w:rFonts w:asciiTheme="minorEastAsia" w:hAnsiTheme="minorEastAsia" w:hint="eastAsia"/>
        </w:rPr>
      </w:pPr>
    </w:p>
    <w:bookmarkEnd w:id="0"/>
    <w:p w14:paraId="1C11934D" w14:textId="29EA70C9" w:rsidR="000773D9"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t>禁止偽造(加入)文書或代下訂單之規定</w:t>
      </w:r>
    </w:p>
    <w:p w14:paraId="18E2447F" w14:textId="77777777" w:rsidR="00DD361E" w:rsidRDefault="00DD361E" w:rsidP="00770EBB">
      <w:pPr>
        <w:pStyle w:val="a3"/>
        <w:spacing w:line="480" w:lineRule="exact"/>
        <w:ind w:leftChars="0" w:left="1560"/>
        <w:jc w:val="both"/>
        <w:rPr>
          <w:rFonts w:asciiTheme="minorEastAsia" w:hAnsiTheme="minorEastAsia"/>
        </w:rPr>
      </w:pPr>
    </w:p>
    <w:p w14:paraId="69AC6BDA" w14:textId="2E9EB731" w:rsidR="00770EBB" w:rsidRPr="00AB34CB" w:rsidRDefault="00770EBB" w:rsidP="00AB34CB">
      <w:pPr>
        <w:pStyle w:val="a3"/>
        <w:spacing w:line="480" w:lineRule="exact"/>
        <w:ind w:leftChars="0" w:left="1560"/>
        <w:jc w:val="both"/>
        <w:rPr>
          <w:rFonts w:asciiTheme="minorEastAsia" w:hAnsiTheme="minorEastAsia"/>
        </w:rPr>
      </w:pPr>
    </w:p>
    <w:p w14:paraId="50CAE93B" w14:textId="0627824B" w:rsidR="00BE1C95"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t>禁止傳銷商隱瞞身份或以招募員工或假借其他名義為傳銷行為</w:t>
      </w:r>
    </w:p>
    <w:p w14:paraId="007B9789" w14:textId="20711DD1" w:rsidR="00DD361E" w:rsidRDefault="00DD361E" w:rsidP="00310C5A">
      <w:pPr>
        <w:pStyle w:val="a3"/>
        <w:spacing w:line="480" w:lineRule="exact"/>
        <w:ind w:leftChars="0" w:left="1560"/>
        <w:jc w:val="both"/>
        <w:rPr>
          <w:rFonts w:asciiTheme="minorEastAsia" w:hAnsiTheme="minorEastAsia"/>
        </w:rPr>
      </w:pPr>
      <w:bookmarkStart w:id="1" w:name="_Hlk87990119"/>
    </w:p>
    <w:p w14:paraId="2E919380" w14:textId="77777777" w:rsidR="00DD361E" w:rsidRDefault="00DD361E" w:rsidP="00310C5A">
      <w:pPr>
        <w:pStyle w:val="a3"/>
        <w:spacing w:line="480" w:lineRule="exact"/>
        <w:ind w:leftChars="0" w:left="1560"/>
        <w:jc w:val="both"/>
        <w:rPr>
          <w:rFonts w:asciiTheme="minorEastAsia" w:hAnsiTheme="minorEastAsia" w:hint="eastAsia"/>
        </w:rPr>
      </w:pPr>
    </w:p>
    <w:bookmarkEnd w:id="1"/>
    <w:p w14:paraId="38F95A71" w14:textId="09EDD5C7" w:rsidR="00BE1C95"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t>禁止以</w:t>
      </w:r>
      <w:proofErr w:type="gramStart"/>
      <w:r w:rsidRPr="00BE1C95">
        <w:rPr>
          <w:rFonts w:ascii="標楷體" w:eastAsia="標楷體" w:hAnsi="標楷體" w:hint="eastAsia"/>
          <w:sz w:val="28"/>
          <w:szCs w:val="24"/>
        </w:rPr>
        <w:t>另設假帳號</w:t>
      </w:r>
      <w:proofErr w:type="gramEnd"/>
      <w:r w:rsidRPr="00BE1C95">
        <w:rPr>
          <w:rFonts w:ascii="標楷體" w:eastAsia="標楷體" w:hAnsi="標楷體" w:hint="eastAsia"/>
          <w:sz w:val="28"/>
          <w:szCs w:val="24"/>
        </w:rPr>
        <w:t>、複數帳號或排線手段，操縱獎勵制度以獲利</w:t>
      </w:r>
    </w:p>
    <w:p w14:paraId="6A85C375" w14:textId="77777777" w:rsidR="00DD361E" w:rsidRDefault="00DD361E" w:rsidP="00240202">
      <w:pPr>
        <w:pStyle w:val="a3"/>
        <w:spacing w:line="480" w:lineRule="exact"/>
        <w:ind w:leftChars="0" w:left="1560"/>
        <w:jc w:val="both"/>
        <w:rPr>
          <w:rFonts w:asciiTheme="minorEastAsia" w:hAnsiTheme="minorEastAsia"/>
        </w:rPr>
      </w:pPr>
    </w:p>
    <w:p w14:paraId="5AD04DF7" w14:textId="77777777" w:rsidR="00DD361E" w:rsidRDefault="00DD361E" w:rsidP="00240202">
      <w:pPr>
        <w:pStyle w:val="a3"/>
        <w:spacing w:line="480" w:lineRule="exact"/>
        <w:ind w:leftChars="0" w:left="1560"/>
        <w:jc w:val="both"/>
        <w:rPr>
          <w:rFonts w:asciiTheme="minorEastAsia" w:hAnsiTheme="minorEastAsia"/>
        </w:rPr>
      </w:pPr>
    </w:p>
    <w:p w14:paraId="1FCC9231" w14:textId="27340FF0" w:rsidR="00BE1C95"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lastRenderedPageBreak/>
        <w:t>禁止業者或傳銷商另行要求繳納不當費用之規定</w:t>
      </w:r>
    </w:p>
    <w:p w14:paraId="6EF193FF" w14:textId="44C7A33C" w:rsidR="00DD361E" w:rsidRDefault="00DD361E" w:rsidP="00923341">
      <w:pPr>
        <w:pStyle w:val="a3"/>
        <w:spacing w:line="480" w:lineRule="exact"/>
        <w:ind w:leftChars="0" w:left="1560"/>
        <w:jc w:val="both"/>
        <w:rPr>
          <w:rFonts w:asciiTheme="minorEastAsia" w:hAnsiTheme="minorEastAsia"/>
        </w:rPr>
      </w:pPr>
    </w:p>
    <w:p w14:paraId="39CE098B" w14:textId="77777777" w:rsidR="00DD361E" w:rsidRDefault="00DD361E" w:rsidP="00923341">
      <w:pPr>
        <w:pStyle w:val="a3"/>
        <w:spacing w:line="480" w:lineRule="exact"/>
        <w:ind w:leftChars="0" w:left="1560"/>
        <w:jc w:val="both"/>
        <w:rPr>
          <w:rFonts w:asciiTheme="minorEastAsia" w:hAnsiTheme="minorEastAsia" w:hint="eastAsia"/>
        </w:rPr>
      </w:pPr>
    </w:p>
    <w:p w14:paraId="025FCF98" w14:textId="2C076C80" w:rsidR="00EA63E5" w:rsidRPr="00DD361E" w:rsidRDefault="00BE1C95" w:rsidP="00DD361E">
      <w:pPr>
        <w:pStyle w:val="a3"/>
        <w:numPr>
          <w:ilvl w:val="0"/>
          <w:numId w:val="2"/>
        </w:numPr>
        <w:spacing w:line="480" w:lineRule="exact"/>
        <w:ind w:leftChars="0" w:left="1560"/>
        <w:jc w:val="both"/>
        <w:rPr>
          <w:rFonts w:ascii="標楷體" w:eastAsia="標楷體" w:hAnsi="標楷體" w:hint="eastAsia"/>
          <w:sz w:val="28"/>
          <w:szCs w:val="24"/>
        </w:rPr>
      </w:pPr>
      <w:r w:rsidRPr="00BE1C95">
        <w:rPr>
          <w:rFonts w:ascii="標楷體" w:eastAsia="標楷體" w:hAnsi="標楷體" w:hint="eastAsia"/>
          <w:sz w:val="28"/>
          <w:szCs w:val="24"/>
        </w:rPr>
        <w:t>禁止為吸引或拉攏客戶而在公開場合以不受歡迎行為騷擾客戶</w:t>
      </w:r>
    </w:p>
    <w:p w14:paraId="2955414A" w14:textId="46B68EFF" w:rsidR="00DD361E" w:rsidRDefault="00DD361E" w:rsidP="00EA63E5">
      <w:pPr>
        <w:pStyle w:val="a3"/>
        <w:spacing w:line="480" w:lineRule="exact"/>
        <w:ind w:leftChars="0" w:left="1560"/>
        <w:jc w:val="both"/>
        <w:rPr>
          <w:rFonts w:asciiTheme="minorEastAsia" w:hAnsiTheme="minorEastAsia"/>
        </w:rPr>
      </w:pPr>
    </w:p>
    <w:p w14:paraId="6498A1AE" w14:textId="77777777" w:rsidR="00DD361E" w:rsidRDefault="00DD361E" w:rsidP="00EA63E5">
      <w:pPr>
        <w:pStyle w:val="a3"/>
        <w:spacing w:line="480" w:lineRule="exact"/>
        <w:ind w:leftChars="0" w:left="1560"/>
        <w:jc w:val="both"/>
        <w:rPr>
          <w:rFonts w:asciiTheme="minorEastAsia" w:hAnsiTheme="minorEastAsia" w:hint="eastAsia"/>
        </w:rPr>
      </w:pPr>
    </w:p>
    <w:p w14:paraId="5E26C248" w14:textId="1D14D063" w:rsidR="00BE1C95"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t>提供合</w:t>
      </w:r>
      <w:proofErr w:type="gramStart"/>
      <w:r w:rsidRPr="00BE1C95">
        <w:rPr>
          <w:rFonts w:ascii="標楷體" w:eastAsia="標楷體" w:hAnsi="標楷體" w:hint="eastAsia"/>
          <w:sz w:val="28"/>
          <w:szCs w:val="24"/>
        </w:rPr>
        <w:t>規</w:t>
      </w:r>
      <w:proofErr w:type="gramEnd"/>
      <w:r w:rsidRPr="00BE1C95">
        <w:rPr>
          <w:rFonts w:ascii="標楷體" w:eastAsia="標楷體" w:hAnsi="標楷體" w:hint="eastAsia"/>
          <w:sz w:val="28"/>
          <w:szCs w:val="24"/>
        </w:rPr>
        <w:t>方式轉換組織與公告</w:t>
      </w:r>
      <w:bookmarkStart w:id="2" w:name="_Hlk87994933"/>
      <w:r w:rsidRPr="00BE1C95">
        <w:rPr>
          <w:rFonts w:ascii="標楷體" w:eastAsia="標楷體" w:hAnsi="標楷體" w:hint="eastAsia"/>
          <w:sz w:val="28"/>
          <w:szCs w:val="24"/>
        </w:rPr>
        <w:t>禁止惡意挖角攻擊之規定</w:t>
      </w:r>
      <w:bookmarkEnd w:id="2"/>
    </w:p>
    <w:p w14:paraId="389F197D" w14:textId="4AA1A887" w:rsidR="00DD361E" w:rsidRDefault="00DD361E" w:rsidP="00D27AC6">
      <w:pPr>
        <w:pStyle w:val="a3"/>
        <w:spacing w:line="480" w:lineRule="exact"/>
        <w:ind w:leftChars="0" w:left="1560"/>
        <w:jc w:val="both"/>
        <w:rPr>
          <w:rFonts w:asciiTheme="minorEastAsia" w:hAnsiTheme="minorEastAsia"/>
        </w:rPr>
      </w:pPr>
    </w:p>
    <w:p w14:paraId="36CB0DE6" w14:textId="77777777" w:rsidR="00DD361E" w:rsidRDefault="00DD361E" w:rsidP="00D27AC6">
      <w:pPr>
        <w:pStyle w:val="a3"/>
        <w:spacing w:line="480" w:lineRule="exact"/>
        <w:ind w:leftChars="0" w:left="1560"/>
        <w:jc w:val="both"/>
        <w:rPr>
          <w:rFonts w:asciiTheme="minorEastAsia" w:hAnsiTheme="minorEastAsia" w:hint="eastAsia"/>
        </w:rPr>
      </w:pPr>
    </w:p>
    <w:p w14:paraId="27996FE9" w14:textId="4CCA1AA0" w:rsidR="00BE1C95"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t>公告禁止對其他傳銷事業的傳銷商有惡意挖角攻擊</w:t>
      </w:r>
    </w:p>
    <w:p w14:paraId="2DFF272A" w14:textId="308E41B6" w:rsidR="00DD361E" w:rsidRDefault="00DD361E" w:rsidP="0041235A">
      <w:pPr>
        <w:pStyle w:val="a3"/>
        <w:spacing w:line="480" w:lineRule="exact"/>
        <w:ind w:leftChars="0" w:left="1560"/>
        <w:jc w:val="both"/>
        <w:rPr>
          <w:rFonts w:asciiTheme="minorEastAsia" w:hAnsiTheme="minorEastAsia"/>
        </w:rPr>
      </w:pPr>
    </w:p>
    <w:p w14:paraId="5C7BB995" w14:textId="77777777" w:rsidR="00DD361E" w:rsidRDefault="00DD361E" w:rsidP="0041235A">
      <w:pPr>
        <w:pStyle w:val="a3"/>
        <w:spacing w:line="480" w:lineRule="exact"/>
        <w:ind w:leftChars="0" w:left="1560"/>
        <w:jc w:val="both"/>
        <w:rPr>
          <w:rFonts w:asciiTheme="minorEastAsia" w:hAnsiTheme="minorEastAsia" w:hint="eastAsia"/>
        </w:rPr>
      </w:pPr>
    </w:p>
    <w:p w14:paraId="2A01585A" w14:textId="3EAC105C" w:rsidR="00E4184C" w:rsidRDefault="00BE1C95" w:rsidP="00F92449">
      <w:pPr>
        <w:pStyle w:val="a3"/>
        <w:numPr>
          <w:ilvl w:val="0"/>
          <w:numId w:val="2"/>
        </w:numPr>
        <w:spacing w:line="480" w:lineRule="exact"/>
        <w:ind w:leftChars="0" w:left="1560"/>
        <w:rPr>
          <w:rFonts w:ascii="標楷體" w:eastAsia="標楷體" w:hAnsi="標楷體"/>
          <w:sz w:val="28"/>
          <w:szCs w:val="24"/>
        </w:rPr>
      </w:pPr>
      <w:r w:rsidRPr="00BE1C95">
        <w:rPr>
          <w:rFonts w:ascii="標楷體" w:eastAsia="標楷體" w:hAnsi="標楷體" w:hint="eastAsia"/>
          <w:sz w:val="28"/>
          <w:szCs w:val="24"/>
        </w:rPr>
        <w:t>告知傳銷商個</w:t>
      </w:r>
      <w:r>
        <w:rPr>
          <w:rFonts w:ascii="標楷體" w:eastAsia="標楷體" w:hAnsi="標楷體" w:hint="eastAsia"/>
          <w:sz w:val="28"/>
          <w:szCs w:val="24"/>
        </w:rPr>
        <w:t>人資料</w:t>
      </w:r>
      <w:r w:rsidRPr="00BE1C95">
        <w:rPr>
          <w:rFonts w:ascii="標楷體" w:eastAsia="標楷體" w:hAnsi="標楷體" w:hint="eastAsia"/>
          <w:sz w:val="28"/>
          <w:szCs w:val="24"/>
        </w:rPr>
        <w:t>保護之相關規定及去識別化處理</w:t>
      </w:r>
    </w:p>
    <w:p w14:paraId="1D702EE8" w14:textId="73C43E17" w:rsidR="00DD361E" w:rsidRDefault="00DD361E" w:rsidP="00BF12C0">
      <w:pPr>
        <w:pStyle w:val="a3"/>
        <w:spacing w:line="480" w:lineRule="exact"/>
        <w:ind w:leftChars="0" w:left="1560"/>
        <w:jc w:val="both"/>
        <w:rPr>
          <w:rFonts w:asciiTheme="minorEastAsia" w:hAnsiTheme="minorEastAsia"/>
        </w:rPr>
      </w:pPr>
    </w:p>
    <w:p w14:paraId="7C1421DC" w14:textId="0D3445C2" w:rsidR="00335BEA" w:rsidRDefault="00335BEA" w:rsidP="001D55BF">
      <w:pPr>
        <w:pStyle w:val="a3"/>
        <w:spacing w:line="480" w:lineRule="exact"/>
        <w:ind w:leftChars="0" w:left="1560"/>
        <w:jc w:val="both"/>
        <w:rPr>
          <w:rFonts w:asciiTheme="minorEastAsia" w:hAnsiTheme="minorEastAsia"/>
        </w:rPr>
      </w:pPr>
    </w:p>
    <w:p w14:paraId="632470BA" w14:textId="779034D6" w:rsidR="00D650DB" w:rsidRDefault="004E2732" w:rsidP="004E2732">
      <w:pPr>
        <w:spacing w:line="480" w:lineRule="exact"/>
        <w:ind w:leftChars="118" w:left="283"/>
        <w:rPr>
          <w:rFonts w:ascii="標楷體" w:eastAsia="標楷體" w:hAnsi="標楷體"/>
          <w:sz w:val="28"/>
          <w:szCs w:val="24"/>
        </w:rPr>
      </w:pPr>
      <w:r>
        <w:rPr>
          <w:rFonts w:ascii="標楷體" w:eastAsia="標楷體" w:hAnsi="標楷體" w:hint="eastAsia"/>
          <w:sz w:val="28"/>
          <w:szCs w:val="24"/>
        </w:rPr>
        <w:t>三、</w:t>
      </w:r>
      <w:r w:rsidR="00D650DB">
        <w:rPr>
          <w:rFonts w:ascii="標楷體" w:eastAsia="標楷體" w:hAnsi="標楷體" w:hint="eastAsia"/>
          <w:sz w:val="28"/>
          <w:szCs w:val="24"/>
        </w:rPr>
        <w:t>項目</w:t>
      </w:r>
      <w:proofErr w:type="gramStart"/>
      <w:r w:rsidR="00D650DB">
        <w:rPr>
          <w:rFonts w:ascii="標楷體" w:eastAsia="標楷體" w:hAnsi="標楷體" w:hint="eastAsia"/>
          <w:sz w:val="28"/>
          <w:szCs w:val="24"/>
        </w:rPr>
        <w:t>三</w:t>
      </w:r>
      <w:proofErr w:type="gramEnd"/>
      <w:r w:rsidR="00D650DB">
        <w:rPr>
          <w:rFonts w:ascii="標楷體" w:eastAsia="標楷體" w:hAnsi="標楷體" w:hint="eastAsia"/>
          <w:sz w:val="28"/>
          <w:szCs w:val="24"/>
        </w:rPr>
        <w:t>：</w:t>
      </w:r>
      <w:r w:rsidR="00BE1C95" w:rsidRPr="00BE1C95">
        <w:rPr>
          <w:rFonts w:ascii="標楷體" w:eastAsia="標楷體" w:hAnsi="標楷體" w:hint="eastAsia"/>
          <w:sz w:val="28"/>
          <w:szCs w:val="24"/>
        </w:rPr>
        <w:t>具體個案當事人之權利保護</w:t>
      </w:r>
    </w:p>
    <w:p w14:paraId="430E36D9" w14:textId="71668F2C" w:rsidR="00A863F3" w:rsidRDefault="006B09A9" w:rsidP="00F92449">
      <w:pPr>
        <w:pStyle w:val="a3"/>
        <w:numPr>
          <w:ilvl w:val="0"/>
          <w:numId w:val="3"/>
        </w:numPr>
        <w:spacing w:line="480" w:lineRule="exact"/>
        <w:ind w:leftChars="0" w:left="1560"/>
        <w:rPr>
          <w:rFonts w:ascii="標楷體" w:eastAsia="標楷體" w:hAnsi="標楷體"/>
          <w:sz w:val="28"/>
          <w:szCs w:val="24"/>
        </w:rPr>
      </w:pPr>
      <w:r w:rsidRPr="006B09A9">
        <w:rPr>
          <w:rFonts w:ascii="標楷體" w:eastAsia="標楷體" w:hAnsi="標楷體" w:hint="eastAsia"/>
          <w:sz w:val="28"/>
          <w:szCs w:val="24"/>
        </w:rPr>
        <w:t>處理程序提供紛爭當事人對案情說明的機會及具有合理的回覆期間</w:t>
      </w:r>
    </w:p>
    <w:p w14:paraId="078842BD" w14:textId="1174FFD7" w:rsidR="00DD361E" w:rsidRDefault="00DD361E" w:rsidP="00737400">
      <w:pPr>
        <w:pStyle w:val="a3"/>
        <w:spacing w:line="480" w:lineRule="exact"/>
        <w:ind w:leftChars="0" w:left="1560"/>
        <w:jc w:val="both"/>
        <w:rPr>
          <w:rFonts w:asciiTheme="minorEastAsia" w:hAnsiTheme="minorEastAsia"/>
        </w:rPr>
      </w:pPr>
    </w:p>
    <w:p w14:paraId="068F8B57" w14:textId="77777777" w:rsidR="00737400" w:rsidRPr="00935158" w:rsidRDefault="00737400" w:rsidP="00737400">
      <w:pPr>
        <w:pStyle w:val="a3"/>
        <w:spacing w:line="480" w:lineRule="exact"/>
        <w:ind w:leftChars="0" w:left="1560"/>
        <w:rPr>
          <w:rFonts w:ascii="標楷體" w:eastAsia="標楷體" w:hAnsi="標楷體"/>
          <w:sz w:val="28"/>
          <w:szCs w:val="24"/>
        </w:rPr>
      </w:pPr>
    </w:p>
    <w:p w14:paraId="2545EB09" w14:textId="20741A65" w:rsidR="00A863F3" w:rsidRDefault="006B09A9" w:rsidP="00F92449">
      <w:pPr>
        <w:pStyle w:val="a3"/>
        <w:numPr>
          <w:ilvl w:val="0"/>
          <w:numId w:val="3"/>
        </w:numPr>
        <w:spacing w:line="480" w:lineRule="exact"/>
        <w:ind w:leftChars="0" w:left="1560"/>
        <w:rPr>
          <w:rFonts w:ascii="標楷體" w:eastAsia="標楷體" w:hAnsi="標楷體"/>
          <w:sz w:val="28"/>
          <w:szCs w:val="24"/>
        </w:rPr>
      </w:pPr>
      <w:r w:rsidRPr="006B09A9">
        <w:rPr>
          <w:rFonts w:ascii="標楷體" w:eastAsia="標楷體" w:hAnsi="標楷體" w:hint="eastAsia"/>
          <w:sz w:val="28"/>
          <w:szCs w:val="24"/>
        </w:rPr>
        <w:t>違規通知書類中，</w:t>
      </w:r>
      <w:proofErr w:type="gramStart"/>
      <w:r>
        <w:rPr>
          <w:rFonts w:ascii="標楷體" w:eastAsia="標楷體" w:hAnsi="標楷體" w:hint="eastAsia"/>
          <w:sz w:val="28"/>
          <w:szCs w:val="24"/>
        </w:rPr>
        <w:t>有無</w:t>
      </w:r>
      <w:r w:rsidRPr="006B09A9">
        <w:rPr>
          <w:rFonts w:ascii="標楷體" w:eastAsia="標楷體" w:hAnsi="標楷體" w:hint="eastAsia"/>
          <w:sz w:val="28"/>
          <w:szCs w:val="24"/>
        </w:rPr>
        <w:t>附具</w:t>
      </w:r>
      <w:proofErr w:type="gramEnd"/>
      <w:r w:rsidRPr="006B09A9">
        <w:rPr>
          <w:rFonts w:ascii="標楷體" w:eastAsia="標楷體" w:hAnsi="標楷體" w:hint="eastAsia"/>
          <w:sz w:val="28"/>
          <w:szCs w:val="24"/>
        </w:rPr>
        <w:t>違規事實與違規條文</w:t>
      </w:r>
    </w:p>
    <w:p w14:paraId="49395379" w14:textId="374422CC" w:rsidR="00DD361E" w:rsidRDefault="00DD361E" w:rsidP="00533A68">
      <w:pPr>
        <w:pStyle w:val="a3"/>
        <w:spacing w:line="480" w:lineRule="exact"/>
        <w:ind w:leftChars="0" w:left="1560"/>
        <w:jc w:val="both"/>
        <w:rPr>
          <w:rFonts w:asciiTheme="minorEastAsia" w:hAnsiTheme="minorEastAsia"/>
        </w:rPr>
      </w:pPr>
    </w:p>
    <w:p w14:paraId="4BF7BDC8" w14:textId="77777777" w:rsidR="00DD361E" w:rsidRDefault="00DD361E" w:rsidP="00533A68">
      <w:pPr>
        <w:pStyle w:val="a3"/>
        <w:spacing w:line="480" w:lineRule="exact"/>
        <w:ind w:leftChars="0" w:left="1560"/>
        <w:jc w:val="both"/>
        <w:rPr>
          <w:rFonts w:asciiTheme="minorEastAsia" w:hAnsiTheme="minorEastAsia" w:hint="eastAsia"/>
        </w:rPr>
      </w:pPr>
    </w:p>
    <w:p w14:paraId="05746C67" w14:textId="2102929D" w:rsidR="00A863F3" w:rsidRDefault="006B09A9" w:rsidP="00F92449">
      <w:pPr>
        <w:pStyle w:val="a3"/>
        <w:numPr>
          <w:ilvl w:val="0"/>
          <w:numId w:val="3"/>
        </w:numPr>
        <w:spacing w:line="480" w:lineRule="exact"/>
        <w:ind w:leftChars="0" w:left="1560"/>
        <w:rPr>
          <w:rFonts w:ascii="標楷體" w:eastAsia="標楷體" w:hAnsi="標楷體"/>
          <w:sz w:val="28"/>
          <w:szCs w:val="24"/>
        </w:rPr>
      </w:pPr>
      <w:r w:rsidRPr="006B09A9">
        <w:rPr>
          <w:rFonts w:ascii="標楷體" w:eastAsia="標楷體" w:hAnsi="標楷體" w:hint="eastAsia"/>
          <w:sz w:val="28"/>
          <w:szCs w:val="24"/>
        </w:rPr>
        <w:t>對於違規案件成立與否之判斷有</w:t>
      </w:r>
      <w:r>
        <w:rPr>
          <w:rFonts w:ascii="標楷體" w:eastAsia="標楷體" w:hAnsi="標楷體" w:hint="eastAsia"/>
          <w:sz w:val="28"/>
          <w:szCs w:val="24"/>
        </w:rPr>
        <w:t>無</w:t>
      </w:r>
      <w:r w:rsidRPr="006B09A9">
        <w:rPr>
          <w:rFonts w:ascii="標楷體" w:eastAsia="標楷體" w:hAnsi="標楷體" w:hint="eastAsia"/>
          <w:sz w:val="28"/>
          <w:szCs w:val="24"/>
        </w:rPr>
        <w:t>證據要求</w:t>
      </w:r>
    </w:p>
    <w:p w14:paraId="63D54995" w14:textId="0874CB40" w:rsidR="00DD361E" w:rsidRDefault="00DD361E" w:rsidP="00933C2A">
      <w:pPr>
        <w:pStyle w:val="a3"/>
        <w:spacing w:line="480" w:lineRule="exact"/>
        <w:ind w:leftChars="0" w:left="1560"/>
        <w:jc w:val="both"/>
        <w:rPr>
          <w:rFonts w:asciiTheme="minorEastAsia" w:hAnsiTheme="minorEastAsia"/>
        </w:rPr>
      </w:pPr>
    </w:p>
    <w:p w14:paraId="03A5FBDE" w14:textId="77777777" w:rsidR="00DD361E" w:rsidRDefault="00DD361E" w:rsidP="00933C2A">
      <w:pPr>
        <w:pStyle w:val="a3"/>
        <w:spacing w:line="480" w:lineRule="exact"/>
        <w:ind w:leftChars="0" w:left="1560"/>
        <w:jc w:val="both"/>
        <w:rPr>
          <w:rFonts w:asciiTheme="minorEastAsia" w:hAnsiTheme="minorEastAsia" w:hint="eastAsia"/>
        </w:rPr>
      </w:pPr>
    </w:p>
    <w:p w14:paraId="158970DF" w14:textId="7B43FC23" w:rsidR="00A863F3" w:rsidRDefault="006B09A9" w:rsidP="00F92449">
      <w:pPr>
        <w:pStyle w:val="a3"/>
        <w:numPr>
          <w:ilvl w:val="0"/>
          <w:numId w:val="3"/>
        </w:numPr>
        <w:spacing w:line="480" w:lineRule="exact"/>
        <w:ind w:leftChars="0" w:left="1560"/>
        <w:rPr>
          <w:rFonts w:ascii="標楷體" w:eastAsia="標楷體" w:hAnsi="標楷體"/>
          <w:sz w:val="28"/>
          <w:szCs w:val="24"/>
        </w:rPr>
      </w:pPr>
      <w:r w:rsidRPr="006B09A9">
        <w:rPr>
          <w:rFonts w:ascii="標楷體" w:eastAsia="標楷體" w:hAnsi="標楷體" w:hint="eastAsia"/>
          <w:sz w:val="28"/>
          <w:szCs w:val="24"/>
        </w:rPr>
        <w:t>案件檔案保存期限相關規範</w:t>
      </w:r>
    </w:p>
    <w:p w14:paraId="22D0725D" w14:textId="3DCE22FC" w:rsidR="00DD361E" w:rsidRDefault="00DD361E" w:rsidP="002B49AD">
      <w:pPr>
        <w:pStyle w:val="a3"/>
        <w:spacing w:line="480" w:lineRule="exact"/>
        <w:ind w:leftChars="0" w:left="1560"/>
        <w:jc w:val="both"/>
        <w:rPr>
          <w:rFonts w:asciiTheme="minorEastAsia" w:hAnsiTheme="minorEastAsia"/>
        </w:rPr>
      </w:pPr>
    </w:p>
    <w:p w14:paraId="2820E960" w14:textId="77777777" w:rsidR="00DD361E" w:rsidRDefault="00DD361E" w:rsidP="002B49AD">
      <w:pPr>
        <w:pStyle w:val="a3"/>
        <w:spacing w:line="480" w:lineRule="exact"/>
        <w:ind w:leftChars="0" w:left="1560"/>
        <w:jc w:val="both"/>
        <w:rPr>
          <w:rFonts w:asciiTheme="minorEastAsia" w:hAnsiTheme="minorEastAsia" w:hint="eastAsia"/>
        </w:rPr>
      </w:pPr>
    </w:p>
    <w:p w14:paraId="68BB4FF1" w14:textId="6ED7E801" w:rsidR="00D650DB" w:rsidRDefault="004E2732" w:rsidP="004E2732">
      <w:pPr>
        <w:spacing w:line="480" w:lineRule="exact"/>
        <w:ind w:leftChars="118" w:left="283"/>
        <w:rPr>
          <w:rFonts w:ascii="標楷體" w:eastAsia="標楷體" w:hAnsi="標楷體"/>
          <w:sz w:val="28"/>
          <w:szCs w:val="24"/>
        </w:rPr>
      </w:pPr>
      <w:r>
        <w:rPr>
          <w:rFonts w:ascii="標楷體" w:eastAsia="標楷體" w:hAnsi="標楷體" w:hint="eastAsia"/>
          <w:sz w:val="28"/>
          <w:szCs w:val="24"/>
        </w:rPr>
        <w:t>四、</w:t>
      </w:r>
      <w:r w:rsidR="00D650DB">
        <w:rPr>
          <w:rFonts w:ascii="標楷體" w:eastAsia="標楷體" w:hAnsi="標楷體" w:hint="eastAsia"/>
          <w:sz w:val="28"/>
          <w:szCs w:val="24"/>
        </w:rPr>
        <w:t>項目四：</w:t>
      </w:r>
      <w:r w:rsidR="006B09A9" w:rsidRPr="006B09A9">
        <w:rPr>
          <w:rFonts w:ascii="標楷體" w:eastAsia="標楷體" w:hAnsi="標楷體" w:hint="eastAsia"/>
          <w:sz w:val="28"/>
          <w:szCs w:val="24"/>
        </w:rPr>
        <w:t>不服決定結果之再申訴與裁罰基準相關</w:t>
      </w:r>
    </w:p>
    <w:p w14:paraId="4740ABE4" w14:textId="5A9DD08F" w:rsidR="00A54477" w:rsidRDefault="00E053F0" w:rsidP="00F92449">
      <w:pPr>
        <w:pStyle w:val="a3"/>
        <w:numPr>
          <w:ilvl w:val="0"/>
          <w:numId w:val="4"/>
        </w:numPr>
        <w:spacing w:line="480" w:lineRule="exact"/>
        <w:ind w:leftChars="0" w:left="1560"/>
        <w:rPr>
          <w:rFonts w:ascii="標楷體" w:eastAsia="標楷體" w:hAnsi="標楷體"/>
          <w:sz w:val="28"/>
          <w:szCs w:val="24"/>
        </w:rPr>
      </w:pPr>
      <w:r w:rsidRPr="00E053F0">
        <w:rPr>
          <w:rFonts w:ascii="標楷體" w:eastAsia="標楷體" w:hAnsi="標楷體" w:hint="eastAsia"/>
          <w:sz w:val="28"/>
          <w:szCs w:val="24"/>
        </w:rPr>
        <w:t>再申訴機制</w:t>
      </w:r>
    </w:p>
    <w:p w14:paraId="1CBB5575" w14:textId="59CA2179" w:rsidR="00DD361E" w:rsidRDefault="00DD361E" w:rsidP="000046FB">
      <w:pPr>
        <w:pStyle w:val="a3"/>
        <w:spacing w:line="480" w:lineRule="exact"/>
        <w:ind w:leftChars="0" w:left="1560"/>
        <w:jc w:val="both"/>
        <w:rPr>
          <w:rFonts w:asciiTheme="minorEastAsia" w:hAnsiTheme="minorEastAsia"/>
        </w:rPr>
      </w:pPr>
    </w:p>
    <w:p w14:paraId="65D58D38" w14:textId="77777777" w:rsidR="005C1B77" w:rsidRDefault="005C1B77" w:rsidP="00310ECC">
      <w:pPr>
        <w:spacing w:line="480" w:lineRule="exact"/>
        <w:ind w:left="1560"/>
        <w:jc w:val="both"/>
        <w:rPr>
          <w:rFonts w:asciiTheme="minorEastAsia" w:hAnsiTheme="minorEastAsia"/>
        </w:rPr>
      </w:pPr>
    </w:p>
    <w:p w14:paraId="170F361A" w14:textId="5EFBC525" w:rsidR="00A54477" w:rsidRDefault="00E053F0" w:rsidP="00F92449">
      <w:pPr>
        <w:pStyle w:val="a3"/>
        <w:numPr>
          <w:ilvl w:val="0"/>
          <w:numId w:val="4"/>
        </w:numPr>
        <w:spacing w:line="480" w:lineRule="exact"/>
        <w:ind w:leftChars="0" w:left="1560"/>
        <w:rPr>
          <w:rFonts w:ascii="標楷體" w:eastAsia="標楷體" w:hAnsi="標楷體"/>
          <w:sz w:val="28"/>
          <w:szCs w:val="24"/>
        </w:rPr>
      </w:pPr>
      <w:r w:rsidRPr="00E053F0">
        <w:rPr>
          <w:rFonts w:ascii="標楷體" w:eastAsia="標楷體" w:hAnsi="標楷體" w:hint="eastAsia"/>
          <w:sz w:val="28"/>
          <w:szCs w:val="24"/>
        </w:rPr>
        <w:t>告知傳銷商其他紛爭解決機制之資訊</w:t>
      </w:r>
    </w:p>
    <w:p w14:paraId="04D67A14" w14:textId="3316062B" w:rsidR="00DD361E" w:rsidRDefault="00DD361E" w:rsidP="003E4053">
      <w:pPr>
        <w:pStyle w:val="a3"/>
        <w:spacing w:line="480" w:lineRule="exact"/>
        <w:ind w:leftChars="0" w:left="1560"/>
        <w:jc w:val="both"/>
        <w:rPr>
          <w:rFonts w:asciiTheme="minorEastAsia" w:hAnsiTheme="minorEastAsia"/>
        </w:rPr>
      </w:pPr>
    </w:p>
    <w:p w14:paraId="6EF75C3C" w14:textId="77777777" w:rsidR="00DD361E" w:rsidRDefault="00DD361E" w:rsidP="003E4053">
      <w:pPr>
        <w:pStyle w:val="a3"/>
        <w:spacing w:line="480" w:lineRule="exact"/>
        <w:ind w:leftChars="0" w:left="1560"/>
        <w:jc w:val="both"/>
        <w:rPr>
          <w:rFonts w:asciiTheme="minorEastAsia" w:hAnsiTheme="minorEastAsia" w:hint="eastAsia"/>
        </w:rPr>
      </w:pPr>
    </w:p>
    <w:p w14:paraId="0DFC2A89" w14:textId="2135AB25" w:rsidR="00A54477" w:rsidRPr="00FB07F0" w:rsidRDefault="00A54477" w:rsidP="0028412D">
      <w:pPr>
        <w:spacing w:line="480" w:lineRule="exact"/>
        <w:rPr>
          <w:rFonts w:ascii="標楷體" w:eastAsia="標楷體" w:hAnsi="標楷體"/>
          <w:sz w:val="28"/>
          <w:szCs w:val="24"/>
        </w:rPr>
      </w:pPr>
    </w:p>
    <w:p w14:paraId="48BFE885" w14:textId="170D9610" w:rsidR="00D650DB" w:rsidRPr="00E77988" w:rsidRDefault="004E2732" w:rsidP="00D650DB">
      <w:pPr>
        <w:spacing w:line="480" w:lineRule="exact"/>
        <w:rPr>
          <w:rFonts w:ascii="標楷體" w:eastAsia="標楷體" w:hAnsi="標楷體"/>
          <w:b/>
          <w:bCs/>
          <w:sz w:val="28"/>
          <w:szCs w:val="24"/>
        </w:rPr>
      </w:pPr>
      <w:r w:rsidRPr="00E77988">
        <w:rPr>
          <w:rFonts w:ascii="標楷體" w:eastAsia="標楷體" w:hAnsi="標楷體" w:hint="eastAsia"/>
          <w:b/>
          <w:bCs/>
          <w:sz w:val="28"/>
          <w:szCs w:val="24"/>
        </w:rPr>
        <w:t>陸、</w:t>
      </w:r>
      <w:r w:rsidR="00D650DB" w:rsidRPr="00E77988">
        <w:rPr>
          <w:rFonts w:ascii="標楷體" w:eastAsia="標楷體" w:hAnsi="標楷體" w:hint="eastAsia"/>
          <w:b/>
          <w:bCs/>
          <w:sz w:val="28"/>
          <w:szCs w:val="24"/>
        </w:rPr>
        <w:t>其他</w:t>
      </w:r>
    </w:p>
    <w:p w14:paraId="681E0149" w14:textId="1D99FFE9" w:rsidR="00C30D06" w:rsidRDefault="00C30D06" w:rsidP="00C30D06">
      <w:pPr>
        <w:spacing w:line="480" w:lineRule="exact"/>
        <w:jc w:val="both"/>
        <w:rPr>
          <w:rFonts w:asciiTheme="minorEastAsia" w:hAnsiTheme="minorEastAsia"/>
        </w:rPr>
      </w:pPr>
      <w:proofErr w:type="gramStart"/>
      <w:r w:rsidRPr="000E1B33">
        <w:rPr>
          <w:rFonts w:asciiTheme="minorEastAsia" w:hAnsiTheme="minorEastAsia" w:hint="eastAsia"/>
        </w:rPr>
        <w:t>（</w:t>
      </w:r>
      <w:proofErr w:type="gramEnd"/>
      <w:r>
        <w:rPr>
          <w:rFonts w:asciiTheme="minorEastAsia" w:hAnsiTheme="minorEastAsia" w:hint="eastAsia"/>
        </w:rPr>
        <w:t>上述幾點若無法完整說明貴事業的紛爭處理機制，或是有其他需要補充的內容，都可以在此處說明。</w:t>
      </w:r>
      <w:r w:rsidR="00DD4028">
        <w:rPr>
          <w:rFonts w:asciiTheme="minorEastAsia" w:hAnsiTheme="minorEastAsia" w:hint="eastAsia"/>
        </w:rPr>
        <w:t>若貴事業沒有其他要補充的內容，本項可以略過。</w:t>
      </w:r>
      <w:r w:rsidRPr="000E1B33">
        <w:rPr>
          <w:rFonts w:asciiTheme="minorEastAsia" w:hAnsiTheme="minorEastAsia" w:hint="eastAsia"/>
        </w:rPr>
        <w:t>）</w:t>
      </w:r>
    </w:p>
    <w:p w14:paraId="726ADBD1" w14:textId="229A67FA" w:rsidR="00D650DB" w:rsidRDefault="00D650DB" w:rsidP="00D650DB">
      <w:pPr>
        <w:spacing w:line="480" w:lineRule="exact"/>
        <w:rPr>
          <w:rFonts w:asciiTheme="minorEastAsia" w:hAnsiTheme="minorEastAsia"/>
        </w:rPr>
      </w:pPr>
    </w:p>
    <w:p w14:paraId="1893B72B" w14:textId="77777777" w:rsidR="00DD361E" w:rsidRPr="00C30D06" w:rsidRDefault="00DD361E" w:rsidP="00D650DB">
      <w:pPr>
        <w:spacing w:line="480" w:lineRule="exact"/>
        <w:rPr>
          <w:rFonts w:ascii="標楷體" w:eastAsia="標楷體" w:hAnsi="標楷體" w:hint="eastAsia"/>
          <w:sz w:val="28"/>
          <w:szCs w:val="24"/>
        </w:rPr>
      </w:pPr>
    </w:p>
    <w:p w14:paraId="293ACB5C" w14:textId="45CF4DB1" w:rsidR="00D650DB" w:rsidRPr="00E77988" w:rsidRDefault="004E2732" w:rsidP="00D650DB">
      <w:pPr>
        <w:spacing w:line="480" w:lineRule="exact"/>
        <w:rPr>
          <w:rFonts w:ascii="標楷體" w:eastAsia="標楷體" w:hAnsi="標楷體"/>
          <w:b/>
          <w:bCs/>
          <w:sz w:val="28"/>
          <w:szCs w:val="24"/>
        </w:rPr>
      </w:pPr>
      <w:proofErr w:type="gramStart"/>
      <w:r w:rsidRPr="00E77988">
        <w:rPr>
          <w:rFonts w:ascii="標楷體" w:eastAsia="標楷體" w:hAnsi="標楷體" w:hint="eastAsia"/>
          <w:b/>
          <w:bCs/>
          <w:sz w:val="28"/>
          <w:szCs w:val="24"/>
        </w:rPr>
        <w:t>柒</w:t>
      </w:r>
      <w:proofErr w:type="gramEnd"/>
      <w:r w:rsidRPr="00E77988">
        <w:rPr>
          <w:rFonts w:ascii="標楷體" w:eastAsia="標楷體" w:hAnsi="標楷體" w:hint="eastAsia"/>
          <w:b/>
          <w:bCs/>
          <w:sz w:val="28"/>
          <w:szCs w:val="24"/>
        </w:rPr>
        <w:t>、</w:t>
      </w:r>
      <w:r w:rsidR="00D650DB" w:rsidRPr="00E77988">
        <w:rPr>
          <w:rFonts w:ascii="標楷體" w:eastAsia="標楷體" w:hAnsi="標楷體" w:hint="eastAsia"/>
          <w:b/>
          <w:bCs/>
          <w:sz w:val="28"/>
          <w:szCs w:val="24"/>
        </w:rPr>
        <w:t>總結</w:t>
      </w:r>
    </w:p>
    <w:p w14:paraId="0A0951FB" w14:textId="2C9CFDA8" w:rsidR="00C30D06" w:rsidRDefault="00C30D06" w:rsidP="00C30D06">
      <w:pPr>
        <w:spacing w:line="480" w:lineRule="exact"/>
        <w:jc w:val="both"/>
        <w:rPr>
          <w:rFonts w:asciiTheme="minorEastAsia" w:hAnsiTheme="minorEastAsia"/>
        </w:rPr>
      </w:pPr>
      <w:r w:rsidRPr="000E1B33">
        <w:rPr>
          <w:rFonts w:asciiTheme="minorEastAsia" w:hAnsiTheme="minorEastAsia" w:hint="eastAsia"/>
        </w:rPr>
        <w:t>（</w:t>
      </w:r>
      <w:r w:rsidR="00DD4028">
        <w:rPr>
          <w:rFonts w:asciiTheme="minorEastAsia" w:hAnsiTheme="minorEastAsia" w:hint="eastAsia"/>
        </w:rPr>
        <w:t>請針對本份自我評鑑報告進行收尾</w:t>
      </w:r>
      <w:r w:rsidRPr="000E1B33">
        <w:rPr>
          <w:rFonts w:asciiTheme="minorEastAsia" w:hAnsiTheme="minorEastAsia" w:hint="eastAsia"/>
        </w:rPr>
        <w:t>）</w:t>
      </w:r>
    </w:p>
    <w:p w14:paraId="5339D2DE" w14:textId="75E69BD3" w:rsidR="00C30D06" w:rsidRDefault="00C30D06" w:rsidP="00D650DB">
      <w:pPr>
        <w:spacing w:line="480" w:lineRule="exact"/>
        <w:rPr>
          <w:rFonts w:asciiTheme="minorEastAsia" w:hAnsiTheme="minorEastAsia"/>
        </w:rPr>
      </w:pPr>
    </w:p>
    <w:p w14:paraId="2AF4D821" w14:textId="77777777" w:rsidR="00DD361E" w:rsidRDefault="00DD361E" w:rsidP="00D650DB">
      <w:pPr>
        <w:spacing w:line="480" w:lineRule="exact"/>
        <w:rPr>
          <w:rFonts w:ascii="標楷體" w:eastAsia="標楷體" w:hAnsi="標楷體" w:hint="eastAsia"/>
          <w:sz w:val="28"/>
          <w:szCs w:val="24"/>
        </w:rPr>
      </w:pPr>
    </w:p>
    <w:p w14:paraId="475E873E" w14:textId="77777777" w:rsidR="00892A27" w:rsidRPr="000C7A8A" w:rsidRDefault="00892A27" w:rsidP="00D650DB">
      <w:pPr>
        <w:spacing w:line="480" w:lineRule="exact"/>
        <w:rPr>
          <w:rFonts w:ascii="標楷體" w:eastAsia="標楷體" w:hAnsi="標楷體"/>
          <w:sz w:val="28"/>
          <w:szCs w:val="24"/>
        </w:rPr>
      </w:pPr>
    </w:p>
    <w:p w14:paraId="78FAECBF" w14:textId="77777777" w:rsidR="002C477A" w:rsidRPr="00892A27" w:rsidRDefault="002C477A" w:rsidP="00892A27">
      <w:pPr>
        <w:spacing w:line="440" w:lineRule="exact"/>
        <w:jc w:val="both"/>
        <w:rPr>
          <w:rFonts w:asciiTheme="minorEastAsia" w:hAnsiTheme="minorEastAsia"/>
          <w:u w:val="single"/>
        </w:rPr>
      </w:pPr>
      <w:proofErr w:type="gramStart"/>
      <w:r w:rsidRPr="00892A27">
        <w:rPr>
          <w:rFonts w:asciiTheme="minorEastAsia" w:hAnsiTheme="minorEastAsia" w:hint="eastAsia"/>
          <w:u w:val="single"/>
        </w:rPr>
        <w:t>＊</w:t>
      </w:r>
      <w:proofErr w:type="gramEnd"/>
      <w:r w:rsidRPr="00892A27">
        <w:rPr>
          <w:rFonts w:asciiTheme="minorEastAsia" w:hAnsiTheme="minorEastAsia" w:hint="eastAsia"/>
          <w:u w:val="single"/>
        </w:rPr>
        <w:t>補充說明：</w:t>
      </w:r>
    </w:p>
    <w:p w14:paraId="47AB42E8" w14:textId="574BC739" w:rsidR="00F12437" w:rsidRPr="00892A27" w:rsidRDefault="002C477A" w:rsidP="00892A27">
      <w:pPr>
        <w:spacing w:line="440" w:lineRule="exact"/>
        <w:ind w:left="425" w:hangingChars="177" w:hanging="425"/>
        <w:jc w:val="both"/>
        <w:rPr>
          <w:rFonts w:asciiTheme="minorEastAsia" w:hAnsiTheme="minorEastAsia"/>
          <w:u w:val="single"/>
        </w:rPr>
      </w:pPr>
      <w:r w:rsidRPr="00892A27">
        <w:rPr>
          <w:rFonts w:asciiTheme="minorEastAsia" w:hAnsiTheme="minorEastAsia" w:hint="eastAsia"/>
          <w:u w:val="single"/>
        </w:rPr>
        <w:t>一、請</w:t>
      </w:r>
      <w:r w:rsidR="00DD4028" w:rsidRPr="00892A27">
        <w:rPr>
          <w:rFonts w:asciiTheme="minorEastAsia" w:hAnsiTheme="minorEastAsia" w:hint="eastAsia"/>
          <w:u w:val="single"/>
        </w:rPr>
        <w:t>貴事業盡可能檢附在</w:t>
      </w:r>
      <w:r w:rsidR="00544CF9" w:rsidRPr="00892A27">
        <w:rPr>
          <w:rFonts w:asciiTheme="minorEastAsia" w:hAnsiTheme="minorEastAsia" w:hint="eastAsia"/>
          <w:u w:val="single"/>
        </w:rPr>
        <w:t>本份自我評鑑報告</w:t>
      </w:r>
      <w:r w:rsidR="00DD4028" w:rsidRPr="00892A27">
        <w:rPr>
          <w:rFonts w:asciiTheme="minorEastAsia" w:hAnsiTheme="minorEastAsia" w:hint="eastAsia"/>
          <w:u w:val="single"/>
        </w:rPr>
        <w:t>中提到的文件，</w:t>
      </w:r>
      <w:r w:rsidR="00B67D11" w:rsidRPr="00892A27">
        <w:rPr>
          <w:rFonts w:asciiTheme="minorEastAsia" w:hAnsiTheme="minorEastAsia" w:hint="eastAsia"/>
          <w:u w:val="single"/>
        </w:rPr>
        <w:t>並請標示上該文件的附件編號，如此可</w:t>
      </w:r>
      <w:proofErr w:type="gramStart"/>
      <w:r w:rsidR="00DD4028" w:rsidRPr="00892A27">
        <w:rPr>
          <w:rFonts w:asciiTheme="minorEastAsia" w:hAnsiTheme="minorEastAsia" w:hint="eastAsia"/>
          <w:u w:val="single"/>
        </w:rPr>
        <w:t>利於</w:t>
      </w:r>
      <w:r w:rsidR="00B67D11" w:rsidRPr="00892A27">
        <w:rPr>
          <w:rFonts w:asciiTheme="minorEastAsia" w:hAnsiTheme="minorEastAsia" w:hint="eastAsia"/>
          <w:u w:val="single"/>
        </w:rPr>
        <w:t>傳保會</w:t>
      </w:r>
      <w:proofErr w:type="gramEnd"/>
      <w:r w:rsidR="00DD4028" w:rsidRPr="00892A27">
        <w:rPr>
          <w:rFonts w:asciiTheme="minorEastAsia" w:hAnsiTheme="minorEastAsia" w:hint="eastAsia"/>
          <w:u w:val="single"/>
        </w:rPr>
        <w:t>確認</w:t>
      </w:r>
      <w:r w:rsidR="00B67D11" w:rsidRPr="00892A27">
        <w:rPr>
          <w:rFonts w:asciiTheme="minorEastAsia" w:hAnsiTheme="minorEastAsia" w:hint="eastAsia"/>
          <w:u w:val="single"/>
        </w:rPr>
        <w:t>該份文件的用途，更能</w:t>
      </w:r>
      <w:proofErr w:type="gramStart"/>
      <w:r w:rsidR="00B67D11" w:rsidRPr="00892A27">
        <w:rPr>
          <w:rFonts w:asciiTheme="minorEastAsia" w:hAnsiTheme="minorEastAsia" w:hint="eastAsia"/>
          <w:u w:val="single"/>
        </w:rPr>
        <w:t>釐</w:t>
      </w:r>
      <w:proofErr w:type="gramEnd"/>
      <w:r w:rsidR="00B67D11" w:rsidRPr="00892A27">
        <w:rPr>
          <w:rFonts w:asciiTheme="minorEastAsia" w:hAnsiTheme="minorEastAsia" w:hint="eastAsia"/>
          <w:u w:val="single"/>
        </w:rPr>
        <w:t>清</w:t>
      </w:r>
      <w:r w:rsidR="00DD4028" w:rsidRPr="00892A27">
        <w:rPr>
          <w:rFonts w:asciiTheme="minorEastAsia" w:hAnsiTheme="minorEastAsia" w:hint="eastAsia"/>
          <w:u w:val="single"/>
        </w:rPr>
        <w:t>貴事業紛爭處理機制的樣貌</w:t>
      </w:r>
      <w:r w:rsidR="00B67D11" w:rsidRPr="00892A27">
        <w:rPr>
          <w:rFonts w:asciiTheme="minorEastAsia" w:hAnsiTheme="minorEastAsia" w:hint="eastAsia"/>
          <w:u w:val="single"/>
        </w:rPr>
        <w:t>。</w:t>
      </w:r>
    </w:p>
    <w:p w14:paraId="1126B445" w14:textId="5592D7EE" w:rsidR="002C477A" w:rsidRPr="00892A27" w:rsidRDefault="002C477A" w:rsidP="00892A27">
      <w:pPr>
        <w:spacing w:line="440" w:lineRule="exact"/>
        <w:ind w:left="425" w:hangingChars="177" w:hanging="425"/>
        <w:jc w:val="both"/>
        <w:rPr>
          <w:rFonts w:asciiTheme="minorEastAsia" w:hAnsiTheme="minorEastAsia"/>
          <w:u w:val="single"/>
        </w:rPr>
      </w:pPr>
      <w:r w:rsidRPr="00892A27">
        <w:rPr>
          <w:rFonts w:asciiTheme="minorEastAsia" w:hAnsiTheme="minorEastAsia" w:hint="eastAsia"/>
          <w:u w:val="single"/>
        </w:rPr>
        <w:t>二、</w:t>
      </w:r>
      <w:r w:rsidR="00886173" w:rsidRPr="00892A27">
        <w:rPr>
          <w:rFonts w:asciiTheme="minorEastAsia" w:hAnsiTheme="minorEastAsia" w:hint="eastAsia"/>
          <w:u w:val="single"/>
        </w:rPr>
        <w:t>依財團法人多層次傳銷保護基金會多層次傳銷事業與傳銷商間紛爭處理機制評鑑作業要點第七點第一項規定：「</w:t>
      </w:r>
      <w:proofErr w:type="gramStart"/>
      <w:r w:rsidR="00886173" w:rsidRPr="00892A27">
        <w:rPr>
          <w:rFonts w:asciiTheme="minorEastAsia" w:hAnsiTheme="minorEastAsia" w:hint="eastAsia"/>
          <w:u w:val="single"/>
        </w:rPr>
        <w:t>請傳銷</w:t>
      </w:r>
      <w:proofErr w:type="gramEnd"/>
      <w:r w:rsidR="00886173" w:rsidRPr="00892A27">
        <w:rPr>
          <w:rFonts w:asciiTheme="minorEastAsia" w:hAnsiTheme="minorEastAsia" w:hint="eastAsia"/>
          <w:u w:val="single"/>
        </w:rPr>
        <w:t>事業提交自我評鑑報告及最近三年之相關佐證</w:t>
      </w:r>
      <w:proofErr w:type="gramStart"/>
      <w:r w:rsidR="00886173" w:rsidRPr="00892A27">
        <w:rPr>
          <w:rFonts w:asciiTheme="minorEastAsia" w:hAnsiTheme="minorEastAsia" w:hint="eastAsia"/>
          <w:u w:val="single"/>
        </w:rPr>
        <w:t>資料予本會</w:t>
      </w:r>
      <w:proofErr w:type="gramEnd"/>
      <w:r w:rsidR="00886173" w:rsidRPr="00892A27">
        <w:rPr>
          <w:rFonts w:asciiTheme="minorEastAsia" w:hAnsiTheme="minorEastAsia" w:hint="eastAsia"/>
          <w:u w:val="single"/>
        </w:rPr>
        <w:t>，做為本會實地訪評之依據。」</w:t>
      </w:r>
      <w:proofErr w:type="gramStart"/>
      <w:r w:rsidR="00886173" w:rsidRPr="00892A27">
        <w:rPr>
          <w:rFonts w:asciiTheme="minorEastAsia" w:hAnsiTheme="minorEastAsia" w:hint="eastAsia"/>
          <w:u w:val="single"/>
        </w:rPr>
        <w:t>故</w:t>
      </w:r>
      <w:r w:rsidRPr="00892A27">
        <w:rPr>
          <w:rFonts w:asciiTheme="minorEastAsia" w:hAnsiTheme="minorEastAsia" w:hint="eastAsia"/>
          <w:u w:val="single"/>
        </w:rPr>
        <w:t>貴事業</w:t>
      </w:r>
      <w:proofErr w:type="gramEnd"/>
      <w:r w:rsidRPr="00892A27">
        <w:rPr>
          <w:rFonts w:asciiTheme="minorEastAsia" w:hAnsiTheme="minorEastAsia" w:hint="eastAsia"/>
          <w:u w:val="single"/>
        </w:rPr>
        <w:t>從事多層次</w:t>
      </w:r>
      <w:proofErr w:type="gramStart"/>
      <w:r w:rsidRPr="00892A27">
        <w:rPr>
          <w:rFonts w:asciiTheme="minorEastAsia" w:hAnsiTheme="minorEastAsia" w:hint="eastAsia"/>
          <w:u w:val="single"/>
        </w:rPr>
        <w:t>傳銷若未滿</w:t>
      </w:r>
      <w:proofErr w:type="gramEnd"/>
      <w:r w:rsidRPr="00892A27">
        <w:rPr>
          <w:rFonts w:asciiTheme="minorEastAsia" w:hAnsiTheme="minorEastAsia" w:hint="eastAsia"/>
          <w:u w:val="single"/>
        </w:rPr>
        <w:t>三年，僅需提供成立至今之資料即可。</w:t>
      </w:r>
    </w:p>
    <w:sectPr w:rsidR="002C477A" w:rsidRPr="00892A27" w:rsidSect="008B434D">
      <w:footerReference w:type="default" r:id="rId7"/>
      <w:pgSz w:w="11906" w:h="16838"/>
      <w:pgMar w:top="1440" w:right="1800" w:bottom="1440" w:left="180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182B9" w14:textId="77777777" w:rsidR="006B50AB" w:rsidRDefault="006B50AB" w:rsidP="000D5B17">
      <w:r>
        <w:separator/>
      </w:r>
    </w:p>
  </w:endnote>
  <w:endnote w:type="continuationSeparator" w:id="0">
    <w:p w14:paraId="71E53671" w14:textId="77777777" w:rsidR="006B50AB" w:rsidRDefault="006B50AB" w:rsidP="000D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443123"/>
      <w:docPartObj>
        <w:docPartGallery w:val="Page Numbers (Bottom of Page)"/>
        <w:docPartUnique/>
      </w:docPartObj>
    </w:sdtPr>
    <w:sdtEndPr/>
    <w:sdtContent>
      <w:p w14:paraId="4B6BBAB0" w14:textId="77777777" w:rsidR="00E36697" w:rsidRDefault="00E36697">
        <w:pPr>
          <w:pStyle w:val="a6"/>
          <w:jc w:val="center"/>
        </w:pPr>
        <w:r>
          <w:fldChar w:fldCharType="begin"/>
        </w:r>
        <w:r>
          <w:instrText>PAGE   \* MERGEFORMAT</w:instrText>
        </w:r>
        <w:r>
          <w:fldChar w:fldCharType="separate"/>
        </w:r>
        <w:r>
          <w:rPr>
            <w:lang w:val="zh-TW"/>
          </w:rPr>
          <w:t>2</w:t>
        </w:r>
        <w:r>
          <w:fldChar w:fldCharType="end"/>
        </w:r>
      </w:p>
    </w:sdtContent>
  </w:sdt>
  <w:p w14:paraId="7EE5C57B" w14:textId="77777777" w:rsidR="00E36697" w:rsidRDefault="00E366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401B2" w14:textId="77777777" w:rsidR="006B50AB" w:rsidRDefault="006B50AB" w:rsidP="000D5B17">
      <w:r>
        <w:separator/>
      </w:r>
    </w:p>
  </w:footnote>
  <w:footnote w:type="continuationSeparator" w:id="0">
    <w:p w14:paraId="714514BD" w14:textId="77777777" w:rsidR="006B50AB" w:rsidRDefault="006B50AB" w:rsidP="000D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4E1A"/>
    <w:multiLevelType w:val="hybridMultilevel"/>
    <w:tmpl w:val="1B6448BA"/>
    <w:lvl w:ilvl="0" w:tplc="FFFFFFFF">
      <w:start w:val="1"/>
      <w:numFmt w:val="decimal"/>
      <w:lvlText w:val="(%1)"/>
      <w:lvlJc w:val="left"/>
      <w:pPr>
        <w:ind w:left="2231" w:hanging="390"/>
      </w:pPr>
      <w:rPr>
        <w:rFonts w:hint="default"/>
      </w:rPr>
    </w:lvl>
    <w:lvl w:ilvl="1" w:tplc="FFFFFFFF" w:tentative="1">
      <w:start w:val="1"/>
      <w:numFmt w:val="ideographTraditional"/>
      <w:lvlText w:val="%2、"/>
      <w:lvlJc w:val="left"/>
      <w:pPr>
        <w:ind w:left="2801" w:hanging="480"/>
      </w:pPr>
    </w:lvl>
    <w:lvl w:ilvl="2" w:tplc="FFFFFFFF" w:tentative="1">
      <w:start w:val="1"/>
      <w:numFmt w:val="lowerRoman"/>
      <w:lvlText w:val="%3."/>
      <w:lvlJc w:val="right"/>
      <w:pPr>
        <w:ind w:left="3281" w:hanging="480"/>
      </w:pPr>
    </w:lvl>
    <w:lvl w:ilvl="3" w:tplc="FFFFFFFF" w:tentative="1">
      <w:start w:val="1"/>
      <w:numFmt w:val="decimal"/>
      <w:lvlText w:val="%4."/>
      <w:lvlJc w:val="left"/>
      <w:pPr>
        <w:ind w:left="3761" w:hanging="480"/>
      </w:pPr>
    </w:lvl>
    <w:lvl w:ilvl="4" w:tplc="FFFFFFFF" w:tentative="1">
      <w:start w:val="1"/>
      <w:numFmt w:val="ideographTraditional"/>
      <w:lvlText w:val="%5、"/>
      <w:lvlJc w:val="left"/>
      <w:pPr>
        <w:ind w:left="4241" w:hanging="480"/>
      </w:pPr>
    </w:lvl>
    <w:lvl w:ilvl="5" w:tplc="FFFFFFFF" w:tentative="1">
      <w:start w:val="1"/>
      <w:numFmt w:val="lowerRoman"/>
      <w:lvlText w:val="%6."/>
      <w:lvlJc w:val="right"/>
      <w:pPr>
        <w:ind w:left="4721" w:hanging="480"/>
      </w:pPr>
    </w:lvl>
    <w:lvl w:ilvl="6" w:tplc="FFFFFFFF" w:tentative="1">
      <w:start w:val="1"/>
      <w:numFmt w:val="decimal"/>
      <w:lvlText w:val="%7."/>
      <w:lvlJc w:val="left"/>
      <w:pPr>
        <w:ind w:left="5201" w:hanging="480"/>
      </w:pPr>
    </w:lvl>
    <w:lvl w:ilvl="7" w:tplc="FFFFFFFF" w:tentative="1">
      <w:start w:val="1"/>
      <w:numFmt w:val="ideographTraditional"/>
      <w:lvlText w:val="%8、"/>
      <w:lvlJc w:val="left"/>
      <w:pPr>
        <w:ind w:left="5681" w:hanging="480"/>
      </w:pPr>
    </w:lvl>
    <w:lvl w:ilvl="8" w:tplc="FFFFFFFF" w:tentative="1">
      <w:start w:val="1"/>
      <w:numFmt w:val="lowerRoman"/>
      <w:lvlText w:val="%9."/>
      <w:lvlJc w:val="right"/>
      <w:pPr>
        <w:ind w:left="6161" w:hanging="480"/>
      </w:pPr>
    </w:lvl>
  </w:abstractNum>
  <w:abstractNum w:abstractNumId="1" w15:restartNumberingAfterBreak="0">
    <w:nsid w:val="09D32198"/>
    <w:multiLevelType w:val="hybridMultilevel"/>
    <w:tmpl w:val="1B6448BA"/>
    <w:lvl w:ilvl="0" w:tplc="9B6E688C">
      <w:start w:val="1"/>
      <w:numFmt w:val="decimal"/>
      <w:lvlText w:val="(%1)"/>
      <w:lvlJc w:val="left"/>
      <w:pPr>
        <w:ind w:left="2231" w:hanging="39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2" w15:restartNumberingAfterBreak="0">
    <w:nsid w:val="0E13155A"/>
    <w:multiLevelType w:val="hybridMultilevel"/>
    <w:tmpl w:val="BA6C3BD6"/>
    <w:lvl w:ilvl="0" w:tplc="DB2480A0">
      <w:start w:val="9"/>
      <w:numFmt w:val="lowerLetter"/>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7449C9"/>
    <w:multiLevelType w:val="hybridMultilevel"/>
    <w:tmpl w:val="C1820D1A"/>
    <w:lvl w:ilvl="0" w:tplc="FFFFFFFF">
      <w:start w:val="1"/>
      <w:numFmt w:val="decimal"/>
      <w:lvlText w:val="(%1)"/>
      <w:lvlJc w:val="left"/>
      <w:pPr>
        <w:ind w:left="2310" w:hanging="390"/>
      </w:pPr>
      <w:rPr>
        <w:rFonts w:hint="default"/>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4" w15:restartNumberingAfterBreak="0">
    <w:nsid w:val="14972034"/>
    <w:multiLevelType w:val="hybridMultilevel"/>
    <w:tmpl w:val="8C3EA994"/>
    <w:lvl w:ilvl="0" w:tplc="FFFFFFFF">
      <w:start w:val="1"/>
      <w:numFmt w:val="lowerLetter"/>
      <w:lvlText w:val="(%1)"/>
      <w:lvlJc w:val="left"/>
      <w:pPr>
        <w:ind w:left="1920" w:hanging="36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5" w15:restartNumberingAfterBreak="0">
    <w:nsid w:val="1DF86116"/>
    <w:multiLevelType w:val="hybridMultilevel"/>
    <w:tmpl w:val="A93AB386"/>
    <w:lvl w:ilvl="0" w:tplc="E2A6A87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2C6666"/>
    <w:multiLevelType w:val="hybridMultilevel"/>
    <w:tmpl w:val="4B58E136"/>
    <w:lvl w:ilvl="0" w:tplc="65FA93D0">
      <w:start w:val="1"/>
      <w:numFmt w:val="lowerLetter"/>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6326AD"/>
    <w:multiLevelType w:val="hybridMultilevel"/>
    <w:tmpl w:val="C40EF9F0"/>
    <w:lvl w:ilvl="0" w:tplc="E870C4F4">
      <w:start w:val="9"/>
      <w:numFmt w:val="lowerLetter"/>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70769"/>
    <w:multiLevelType w:val="hybridMultilevel"/>
    <w:tmpl w:val="1B6448BA"/>
    <w:lvl w:ilvl="0" w:tplc="FFFFFFFF">
      <w:start w:val="1"/>
      <w:numFmt w:val="decimal"/>
      <w:lvlText w:val="(%1)"/>
      <w:lvlJc w:val="left"/>
      <w:pPr>
        <w:ind w:left="2231" w:hanging="390"/>
      </w:pPr>
      <w:rPr>
        <w:rFonts w:hint="default"/>
      </w:rPr>
    </w:lvl>
    <w:lvl w:ilvl="1" w:tplc="FFFFFFFF" w:tentative="1">
      <w:start w:val="1"/>
      <w:numFmt w:val="ideographTraditional"/>
      <w:lvlText w:val="%2、"/>
      <w:lvlJc w:val="left"/>
      <w:pPr>
        <w:ind w:left="2801" w:hanging="480"/>
      </w:pPr>
    </w:lvl>
    <w:lvl w:ilvl="2" w:tplc="FFFFFFFF" w:tentative="1">
      <w:start w:val="1"/>
      <w:numFmt w:val="lowerRoman"/>
      <w:lvlText w:val="%3."/>
      <w:lvlJc w:val="right"/>
      <w:pPr>
        <w:ind w:left="3281" w:hanging="480"/>
      </w:pPr>
    </w:lvl>
    <w:lvl w:ilvl="3" w:tplc="FFFFFFFF" w:tentative="1">
      <w:start w:val="1"/>
      <w:numFmt w:val="decimal"/>
      <w:lvlText w:val="%4."/>
      <w:lvlJc w:val="left"/>
      <w:pPr>
        <w:ind w:left="3761" w:hanging="480"/>
      </w:pPr>
    </w:lvl>
    <w:lvl w:ilvl="4" w:tplc="FFFFFFFF" w:tentative="1">
      <w:start w:val="1"/>
      <w:numFmt w:val="ideographTraditional"/>
      <w:lvlText w:val="%5、"/>
      <w:lvlJc w:val="left"/>
      <w:pPr>
        <w:ind w:left="4241" w:hanging="480"/>
      </w:pPr>
    </w:lvl>
    <w:lvl w:ilvl="5" w:tplc="FFFFFFFF" w:tentative="1">
      <w:start w:val="1"/>
      <w:numFmt w:val="lowerRoman"/>
      <w:lvlText w:val="%6."/>
      <w:lvlJc w:val="right"/>
      <w:pPr>
        <w:ind w:left="4721" w:hanging="480"/>
      </w:pPr>
    </w:lvl>
    <w:lvl w:ilvl="6" w:tplc="FFFFFFFF" w:tentative="1">
      <w:start w:val="1"/>
      <w:numFmt w:val="decimal"/>
      <w:lvlText w:val="%7."/>
      <w:lvlJc w:val="left"/>
      <w:pPr>
        <w:ind w:left="5201" w:hanging="480"/>
      </w:pPr>
    </w:lvl>
    <w:lvl w:ilvl="7" w:tplc="FFFFFFFF" w:tentative="1">
      <w:start w:val="1"/>
      <w:numFmt w:val="ideographTraditional"/>
      <w:lvlText w:val="%8、"/>
      <w:lvlJc w:val="left"/>
      <w:pPr>
        <w:ind w:left="5681" w:hanging="480"/>
      </w:pPr>
    </w:lvl>
    <w:lvl w:ilvl="8" w:tplc="FFFFFFFF" w:tentative="1">
      <w:start w:val="1"/>
      <w:numFmt w:val="lowerRoman"/>
      <w:lvlText w:val="%9."/>
      <w:lvlJc w:val="right"/>
      <w:pPr>
        <w:ind w:left="6161" w:hanging="480"/>
      </w:pPr>
    </w:lvl>
  </w:abstractNum>
  <w:abstractNum w:abstractNumId="9" w15:restartNumberingAfterBreak="0">
    <w:nsid w:val="27F52E30"/>
    <w:multiLevelType w:val="hybridMultilevel"/>
    <w:tmpl w:val="C1820D1A"/>
    <w:lvl w:ilvl="0" w:tplc="7C8C8362">
      <w:start w:val="1"/>
      <w:numFmt w:val="decimal"/>
      <w:lvlText w:val="(%1)"/>
      <w:lvlJc w:val="left"/>
      <w:pPr>
        <w:ind w:left="2310" w:hanging="39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29BA7BC7"/>
    <w:multiLevelType w:val="hybridMultilevel"/>
    <w:tmpl w:val="8C3EA994"/>
    <w:lvl w:ilvl="0" w:tplc="FFFFFFFF">
      <w:start w:val="1"/>
      <w:numFmt w:val="lowerLetter"/>
      <w:lvlText w:val="(%1)"/>
      <w:lvlJc w:val="left"/>
      <w:pPr>
        <w:ind w:left="1920" w:hanging="36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1" w15:restartNumberingAfterBreak="0">
    <w:nsid w:val="3A383FB4"/>
    <w:multiLevelType w:val="hybridMultilevel"/>
    <w:tmpl w:val="A93AB386"/>
    <w:lvl w:ilvl="0" w:tplc="E2A6A87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DB50A7"/>
    <w:multiLevelType w:val="hybridMultilevel"/>
    <w:tmpl w:val="B8840DAC"/>
    <w:lvl w:ilvl="0" w:tplc="FFFFFFFF">
      <w:start w:val="1"/>
      <w:numFmt w:val="decimal"/>
      <w:lvlText w:val="(%1)"/>
      <w:lvlJc w:val="left"/>
      <w:pPr>
        <w:ind w:left="2280" w:hanging="360"/>
      </w:pPr>
      <w:rPr>
        <w:rFonts w:hint="default"/>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13" w15:restartNumberingAfterBreak="0">
    <w:nsid w:val="405B1AEA"/>
    <w:multiLevelType w:val="hybridMultilevel"/>
    <w:tmpl w:val="4B58E136"/>
    <w:lvl w:ilvl="0" w:tplc="FFFFFFFF">
      <w:start w:val="1"/>
      <w:numFmt w:val="lowerLetter"/>
      <w:lvlText w:val="(%1)"/>
      <w:lvlJc w:val="left"/>
      <w:pPr>
        <w:ind w:left="192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4225559D"/>
    <w:multiLevelType w:val="hybridMultilevel"/>
    <w:tmpl w:val="55E46132"/>
    <w:lvl w:ilvl="0" w:tplc="726AB926">
      <w:start w:val="1"/>
      <w:numFmt w:val="decimal"/>
      <w:lvlText w:val="%1."/>
      <w:lvlJc w:val="left"/>
      <w:pPr>
        <w:ind w:left="1740" w:hanging="1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45730C38"/>
    <w:multiLevelType w:val="hybridMultilevel"/>
    <w:tmpl w:val="C86E9AC6"/>
    <w:lvl w:ilvl="0" w:tplc="B6B6D172">
      <w:start w:val="9"/>
      <w:numFmt w:val="lowerLetter"/>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800A08"/>
    <w:multiLevelType w:val="hybridMultilevel"/>
    <w:tmpl w:val="5C8E2402"/>
    <w:lvl w:ilvl="0" w:tplc="FFFFFFFF">
      <w:start w:val="1"/>
      <w:numFmt w:val="decimal"/>
      <w:lvlText w:val="%1."/>
      <w:lvlJc w:val="left"/>
      <w:pPr>
        <w:ind w:left="1920" w:hanging="36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7" w15:restartNumberingAfterBreak="0">
    <w:nsid w:val="59BC574A"/>
    <w:multiLevelType w:val="hybridMultilevel"/>
    <w:tmpl w:val="8C3EA994"/>
    <w:lvl w:ilvl="0" w:tplc="A3D0F1C4">
      <w:start w:val="1"/>
      <w:numFmt w:val="low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5F127540"/>
    <w:multiLevelType w:val="hybridMultilevel"/>
    <w:tmpl w:val="A93AB386"/>
    <w:lvl w:ilvl="0" w:tplc="E2A6A87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711EE1"/>
    <w:multiLevelType w:val="hybridMultilevel"/>
    <w:tmpl w:val="860A9BB8"/>
    <w:lvl w:ilvl="0" w:tplc="37924BB4">
      <w:start w:val="2"/>
      <w:numFmt w:val="lowerLetter"/>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2F63E9"/>
    <w:multiLevelType w:val="hybridMultilevel"/>
    <w:tmpl w:val="5C8E2402"/>
    <w:lvl w:ilvl="0" w:tplc="D09EC80E">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6F7B1163"/>
    <w:multiLevelType w:val="hybridMultilevel"/>
    <w:tmpl w:val="8C3EA994"/>
    <w:lvl w:ilvl="0" w:tplc="FFFFFFFF">
      <w:start w:val="1"/>
      <w:numFmt w:val="lowerLetter"/>
      <w:lvlText w:val="(%1)"/>
      <w:lvlJc w:val="left"/>
      <w:pPr>
        <w:ind w:left="1920" w:hanging="36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2" w15:restartNumberingAfterBreak="0">
    <w:nsid w:val="741F17A9"/>
    <w:multiLevelType w:val="hybridMultilevel"/>
    <w:tmpl w:val="083E7292"/>
    <w:lvl w:ilvl="0" w:tplc="D9484D2A">
      <w:start w:val="1"/>
      <w:numFmt w:val="taiwaneseCountingThousand"/>
      <w:lvlText w:val="（%1）"/>
      <w:lvlJc w:val="left"/>
      <w:pPr>
        <w:ind w:left="855"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BB48AE"/>
    <w:multiLevelType w:val="hybridMultilevel"/>
    <w:tmpl w:val="8C3EA994"/>
    <w:lvl w:ilvl="0" w:tplc="FFFFFFFF">
      <w:start w:val="1"/>
      <w:numFmt w:val="lowerLetter"/>
      <w:lvlText w:val="(%1)"/>
      <w:lvlJc w:val="left"/>
      <w:pPr>
        <w:ind w:left="1920" w:hanging="36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4" w15:restartNumberingAfterBreak="0">
    <w:nsid w:val="76B95BD9"/>
    <w:multiLevelType w:val="hybridMultilevel"/>
    <w:tmpl w:val="4B58E136"/>
    <w:lvl w:ilvl="0" w:tplc="FFFFFFFF">
      <w:start w:val="1"/>
      <w:numFmt w:val="lowerLetter"/>
      <w:lvlText w:val="(%1)"/>
      <w:lvlJc w:val="left"/>
      <w:pPr>
        <w:ind w:left="192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79615069"/>
    <w:multiLevelType w:val="hybridMultilevel"/>
    <w:tmpl w:val="B8840DAC"/>
    <w:lvl w:ilvl="0" w:tplc="3084B164">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7BC21AF6"/>
    <w:multiLevelType w:val="hybridMultilevel"/>
    <w:tmpl w:val="8C3EA994"/>
    <w:lvl w:ilvl="0" w:tplc="FFFFFFFF">
      <w:start w:val="1"/>
      <w:numFmt w:val="lowerLetter"/>
      <w:lvlText w:val="(%1)"/>
      <w:lvlJc w:val="left"/>
      <w:pPr>
        <w:ind w:left="1920" w:hanging="36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num w:numId="1">
    <w:abstractNumId w:val="22"/>
  </w:num>
  <w:num w:numId="2">
    <w:abstractNumId w:val="11"/>
  </w:num>
  <w:num w:numId="3">
    <w:abstractNumId w:val="18"/>
  </w:num>
  <w:num w:numId="4">
    <w:abstractNumId w:val="5"/>
  </w:num>
  <w:num w:numId="5">
    <w:abstractNumId w:val="14"/>
  </w:num>
  <w:num w:numId="6">
    <w:abstractNumId w:val="20"/>
  </w:num>
  <w:num w:numId="7">
    <w:abstractNumId w:val="17"/>
  </w:num>
  <w:num w:numId="8">
    <w:abstractNumId w:val="4"/>
  </w:num>
  <w:num w:numId="9">
    <w:abstractNumId w:val="2"/>
  </w:num>
  <w:num w:numId="10">
    <w:abstractNumId w:val="1"/>
  </w:num>
  <w:num w:numId="11">
    <w:abstractNumId w:val="23"/>
  </w:num>
  <w:num w:numId="12">
    <w:abstractNumId w:val="0"/>
  </w:num>
  <w:num w:numId="13">
    <w:abstractNumId w:val="10"/>
  </w:num>
  <w:num w:numId="14">
    <w:abstractNumId w:val="26"/>
  </w:num>
  <w:num w:numId="15">
    <w:abstractNumId w:val="7"/>
  </w:num>
  <w:num w:numId="16">
    <w:abstractNumId w:val="15"/>
  </w:num>
  <w:num w:numId="17">
    <w:abstractNumId w:val="8"/>
  </w:num>
  <w:num w:numId="18">
    <w:abstractNumId w:val="16"/>
  </w:num>
  <w:num w:numId="19">
    <w:abstractNumId w:val="21"/>
  </w:num>
  <w:num w:numId="20">
    <w:abstractNumId w:val="19"/>
  </w:num>
  <w:num w:numId="21">
    <w:abstractNumId w:val="6"/>
  </w:num>
  <w:num w:numId="22">
    <w:abstractNumId w:val="9"/>
  </w:num>
  <w:num w:numId="23">
    <w:abstractNumId w:val="3"/>
  </w:num>
  <w:num w:numId="24">
    <w:abstractNumId w:val="24"/>
  </w:num>
  <w:num w:numId="25">
    <w:abstractNumId w:val="25"/>
  </w:num>
  <w:num w:numId="26">
    <w:abstractNumId w:val="13"/>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C"/>
    <w:rsid w:val="000046FB"/>
    <w:rsid w:val="00006405"/>
    <w:rsid w:val="00043202"/>
    <w:rsid w:val="00056DCE"/>
    <w:rsid w:val="000750CB"/>
    <w:rsid w:val="000773D9"/>
    <w:rsid w:val="00091B9D"/>
    <w:rsid w:val="000A1E9D"/>
    <w:rsid w:val="000B0EAB"/>
    <w:rsid w:val="000C7A8A"/>
    <w:rsid w:val="000D5B17"/>
    <w:rsid w:val="000E1B33"/>
    <w:rsid w:val="000E39A4"/>
    <w:rsid w:val="000F06AD"/>
    <w:rsid w:val="000F370B"/>
    <w:rsid w:val="00113406"/>
    <w:rsid w:val="00124FB5"/>
    <w:rsid w:val="00126CCB"/>
    <w:rsid w:val="0013294B"/>
    <w:rsid w:val="001415CA"/>
    <w:rsid w:val="00161A1F"/>
    <w:rsid w:val="00186A37"/>
    <w:rsid w:val="0019401C"/>
    <w:rsid w:val="00194623"/>
    <w:rsid w:val="001A10B1"/>
    <w:rsid w:val="001A1337"/>
    <w:rsid w:val="001A15DA"/>
    <w:rsid w:val="001C59E5"/>
    <w:rsid w:val="001D55BF"/>
    <w:rsid w:val="001E5ECF"/>
    <w:rsid w:val="001E701F"/>
    <w:rsid w:val="001F26E5"/>
    <w:rsid w:val="00200504"/>
    <w:rsid w:val="0020531B"/>
    <w:rsid w:val="002169C9"/>
    <w:rsid w:val="002274EF"/>
    <w:rsid w:val="00240202"/>
    <w:rsid w:val="00241206"/>
    <w:rsid w:val="00262306"/>
    <w:rsid w:val="002662EF"/>
    <w:rsid w:val="00277937"/>
    <w:rsid w:val="0028412D"/>
    <w:rsid w:val="002948B0"/>
    <w:rsid w:val="002B49AD"/>
    <w:rsid w:val="002C0E51"/>
    <w:rsid w:val="002C477A"/>
    <w:rsid w:val="002C568F"/>
    <w:rsid w:val="002E6EA4"/>
    <w:rsid w:val="002F31DF"/>
    <w:rsid w:val="00301F05"/>
    <w:rsid w:val="00303868"/>
    <w:rsid w:val="00310C5A"/>
    <w:rsid w:val="00310ECC"/>
    <w:rsid w:val="0031473C"/>
    <w:rsid w:val="00321E3F"/>
    <w:rsid w:val="00324A2A"/>
    <w:rsid w:val="00334450"/>
    <w:rsid w:val="00335BEA"/>
    <w:rsid w:val="0035625F"/>
    <w:rsid w:val="0037665E"/>
    <w:rsid w:val="00395A18"/>
    <w:rsid w:val="00396855"/>
    <w:rsid w:val="003A1A6B"/>
    <w:rsid w:val="003A2D0F"/>
    <w:rsid w:val="003A40CB"/>
    <w:rsid w:val="003A5620"/>
    <w:rsid w:val="003E4053"/>
    <w:rsid w:val="003F7661"/>
    <w:rsid w:val="003F7769"/>
    <w:rsid w:val="003F7C3A"/>
    <w:rsid w:val="00404B79"/>
    <w:rsid w:val="0041235A"/>
    <w:rsid w:val="00412590"/>
    <w:rsid w:val="004251A1"/>
    <w:rsid w:val="004356E0"/>
    <w:rsid w:val="00470ACF"/>
    <w:rsid w:val="00485CAC"/>
    <w:rsid w:val="004A3776"/>
    <w:rsid w:val="004B41EC"/>
    <w:rsid w:val="004B69E0"/>
    <w:rsid w:val="004E2732"/>
    <w:rsid w:val="004E2783"/>
    <w:rsid w:val="004E44A6"/>
    <w:rsid w:val="004F1972"/>
    <w:rsid w:val="004F2CF9"/>
    <w:rsid w:val="005114CF"/>
    <w:rsid w:val="00512E41"/>
    <w:rsid w:val="00515688"/>
    <w:rsid w:val="00516F05"/>
    <w:rsid w:val="00533A68"/>
    <w:rsid w:val="00533B15"/>
    <w:rsid w:val="00544CF9"/>
    <w:rsid w:val="00545E8B"/>
    <w:rsid w:val="00555FBF"/>
    <w:rsid w:val="00556E73"/>
    <w:rsid w:val="0056411C"/>
    <w:rsid w:val="00566908"/>
    <w:rsid w:val="00570FDE"/>
    <w:rsid w:val="00586FD2"/>
    <w:rsid w:val="00594C01"/>
    <w:rsid w:val="005B46E8"/>
    <w:rsid w:val="005B4BA0"/>
    <w:rsid w:val="005B5868"/>
    <w:rsid w:val="005B6DF6"/>
    <w:rsid w:val="005C1B77"/>
    <w:rsid w:val="005E3A93"/>
    <w:rsid w:val="006200C9"/>
    <w:rsid w:val="00626BC2"/>
    <w:rsid w:val="0064621D"/>
    <w:rsid w:val="00653506"/>
    <w:rsid w:val="0065522B"/>
    <w:rsid w:val="006612C2"/>
    <w:rsid w:val="006679CE"/>
    <w:rsid w:val="00674C66"/>
    <w:rsid w:val="006751E5"/>
    <w:rsid w:val="00682A88"/>
    <w:rsid w:val="00690BA7"/>
    <w:rsid w:val="006A67A2"/>
    <w:rsid w:val="006B09A9"/>
    <w:rsid w:val="006B50AB"/>
    <w:rsid w:val="006B5D17"/>
    <w:rsid w:val="006B77C5"/>
    <w:rsid w:val="006C1C80"/>
    <w:rsid w:val="006D7DAF"/>
    <w:rsid w:val="006F48DF"/>
    <w:rsid w:val="007009D9"/>
    <w:rsid w:val="007115C6"/>
    <w:rsid w:val="007165BC"/>
    <w:rsid w:val="00732CEA"/>
    <w:rsid w:val="00736820"/>
    <w:rsid w:val="00737400"/>
    <w:rsid w:val="00746205"/>
    <w:rsid w:val="00752D3E"/>
    <w:rsid w:val="007666A2"/>
    <w:rsid w:val="00770EBB"/>
    <w:rsid w:val="00791C5B"/>
    <w:rsid w:val="007B77D7"/>
    <w:rsid w:val="007D3E63"/>
    <w:rsid w:val="0081063D"/>
    <w:rsid w:val="0081667C"/>
    <w:rsid w:val="00821180"/>
    <w:rsid w:val="00822B88"/>
    <w:rsid w:val="008279DB"/>
    <w:rsid w:val="008304EC"/>
    <w:rsid w:val="00831BA5"/>
    <w:rsid w:val="00864967"/>
    <w:rsid w:val="00884D72"/>
    <w:rsid w:val="00886173"/>
    <w:rsid w:val="00892A27"/>
    <w:rsid w:val="008B0372"/>
    <w:rsid w:val="008B24CC"/>
    <w:rsid w:val="008B434D"/>
    <w:rsid w:val="008D5947"/>
    <w:rsid w:val="008E6881"/>
    <w:rsid w:val="0091074F"/>
    <w:rsid w:val="00915922"/>
    <w:rsid w:val="00923341"/>
    <w:rsid w:val="00933C2A"/>
    <w:rsid w:val="00935158"/>
    <w:rsid w:val="009362D9"/>
    <w:rsid w:val="00953594"/>
    <w:rsid w:val="00955B36"/>
    <w:rsid w:val="00962F7A"/>
    <w:rsid w:val="00977EC2"/>
    <w:rsid w:val="00994D78"/>
    <w:rsid w:val="009A3B02"/>
    <w:rsid w:val="009D4A3B"/>
    <w:rsid w:val="009D580F"/>
    <w:rsid w:val="009D6898"/>
    <w:rsid w:val="009E1B92"/>
    <w:rsid w:val="00A03B77"/>
    <w:rsid w:val="00A139DB"/>
    <w:rsid w:val="00A17B30"/>
    <w:rsid w:val="00A242EC"/>
    <w:rsid w:val="00A25523"/>
    <w:rsid w:val="00A361AE"/>
    <w:rsid w:val="00A364E5"/>
    <w:rsid w:val="00A370BF"/>
    <w:rsid w:val="00A421BE"/>
    <w:rsid w:val="00A46027"/>
    <w:rsid w:val="00A539B5"/>
    <w:rsid w:val="00A54477"/>
    <w:rsid w:val="00A65DB2"/>
    <w:rsid w:val="00A75C77"/>
    <w:rsid w:val="00A81BB6"/>
    <w:rsid w:val="00A850C2"/>
    <w:rsid w:val="00A863F3"/>
    <w:rsid w:val="00A9131B"/>
    <w:rsid w:val="00A913C6"/>
    <w:rsid w:val="00A92203"/>
    <w:rsid w:val="00AA4913"/>
    <w:rsid w:val="00AB34CB"/>
    <w:rsid w:val="00AC3F89"/>
    <w:rsid w:val="00B031BD"/>
    <w:rsid w:val="00B11694"/>
    <w:rsid w:val="00B15884"/>
    <w:rsid w:val="00B212F4"/>
    <w:rsid w:val="00B21687"/>
    <w:rsid w:val="00B27269"/>
    <w:rsid w:val="00B30676"/>
    <w:rsid w:val="00B32B90"/>
    <w:rsid w:val="00B5624D"/>
    <w:rsid w:val="00B57A1D"/>
    <w:rsid w:val="00B602FB"/>
    <w:rsid w:val="00B65706"/>
    <w:rsid w:val="00B67D11"/>
    <w:rsid w:val="00B734EE"/>
    <w:rsid w:val="00B74571"/>
    <w:rsid w:val="00B86C79"/>
    <w:rsid w:val="00BA2085"/>
    <w:rsid w:val="00BA65DE"/>
    <w:rsid w:val="00BC3752"/>
    <w:rsid w:val="00BC5929"/>
    <w:rsid w:val="00BD0910"/>
    <w:rsid w:val="00BE1C95"/>
    <w:rsid w:val="00BF12C0"/>
    <w:rsid w:val="00C11423"/>
    <w:rsid w:val="00C166DD"/>
    <w:rsid w:val="00C30D06"/>
    <w:rsid w:val="00C4095E"/>
    <w:rsid w:val="00C43180"/>
    <w:rsid w:val="00C43460"/>
    <w:rsid w:val="00C633D1"/>
    <w:rsid w:val="00C645CD"/>
    <w:rsid w:val="00C65C39"/>
    <w:rsid w:val="00C670DA"/>
    <w:rsid w:val="00C67C7D"/>
    <w:rsid w:val="00C82823"/>
    <w:rsid w:val="00C837C9"/>
    <w:rsid w:val="00C84BFA"/>
    <w:rsid w:val="00C84C42"/>
    <w:rsid w:val="00C90EC8"/>
    <w:rsid w:val="00C9160C"/>
    <w:rsid w:val="00CA203D"/>
    <w:rsid w:val="00CB3804"/>
    <w:rsid w:val="00CC47CF"/>
    <w:rsid w:val="00CC5C57"/>
    <w:rsid w:val="00CF3A1B"/>
    <w:rsid w:val="00D14DFD"/>
    <w:rsid w:val="00D24A9E"/>
    <w:rsid w:val="00D255A4"/>
    <w:rsid w:val="00D27AC6"/>
    <w:rsid w:val="00D45829"/>
    <w:rsid w:val="00D62FB5"/>
    <w:rsid w:val="00D63DEE"/>
    <w:rsid w:val="00D650DB"/>
    <w:rsid w:val="00D70556"/>
    <w:rsid w:val="00D91C70"/>
    <w:rsid w:val="00DB38E4"/>
    <w:rsid w:val="00DC6D0D"/>
    <w:rsid w:val="00DD361E"/>
    <w:rsid w:val="00DD4028"/>
    <w:rsid w:val="00DD6D90"/>
    <w:rsid w:val="00DF032D"/>
    <w:rsid w:val="00E053F0"/>
    <w:rsid w:val="00E126FA"/>
    <w:rsid w:val="00E13760"/>
    <w:rsid w:val="00E17EB5"/>
    <w:rsid w:val="00E31766"/>
    <w:rsid w:val="00E36697"/>
    <w:rsid w:val="00E4184C"/>
    <w:rsid w:val="00E52F84"/>
    <w:rsid w:val="00E56B5D"/>
    <w:rsid w:val="00E5725C"/>
    <w:rsid w:val="00E759F6"/>
    <w:rsid w:val="00E77988"/>
    <w:rsid w:val="00E83855"/>
    <w:rsid w:val="00E946EE"/>
    <w:rsid w:val="00EA63E5"/>
    <w:rsid w:val="00EB29BB"/>
    <w:rsid w:val="00EB5C81"/>
    <w:rsid w:val="00EC2EE5"/>
    <w:rsid w:val="00EF2437"/>
    <w:rsid w:val="00EF2CD3"/>
    <w:rsid w:val="00F12437"/>
    <w:rsid w:val="00F16514"/>
    <w:rsid w:val="00F16E7F"/>
    <w:rsid w:val="00F25773"/>
    <w:rsid w:val="00F27433"/>
    <w:rsid w:val="00F340FA"/>
    <w:rsid w:val="00F84315"/>
    <w:rsid w:val="00F84AE6"/>
    <w:rsid w:val="00F852F5"/>
    <w:rsid w:val="00F87E80"/>
    <w:rsid w:val="00F92449"/>
    <w:rsid w:val="00FB07F0"/>
    <w:rsid w:val="00FB28F4"/>
    <w:rsid w:val="00FC5D14"/>
    <w:rsid w:val="00FD0513"/>
    <w:rsid w:val="00FD7297"/>
    <w:rsid w:val="00FD7302"/>
    <w:rsid w:val="00FD7887"/>
    <w:rsid w:val="00FF0054"/>
    <w:rsid w:val="00FF1173"/>
    <w:rsid w:val="00FF5597"/>
    <w:rsid w:val="00FF5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B3CCB"/>
  <w15:chartTrackingRefBased/>
  <w15:docId w15:val="{8E90125D-BE1A-4C6C-8168-A81C773F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0DB"/>
    <w:pPr>
      <w:ind w:leftChars="200" w:left="480"/>
    </w:pPr>
  </w:style>
  <w:style w:type="paragraph" w:styleId="a4">
    <w:name w:val="header"/>
    <w:basedOn w:val="a"/>
    <w:link w:val="a5"/>
    <w:uiPriority w:val="99"/>
    <w:unhideWhenUsed/>
    <w:rsid w:val="000D5B17"/>
    <w:pPr>
      <w:tabs>
        <w:tab w:val="center" w:pos="4153"/>
        <w:tab w:val="right" w:pos="8306"/>
      </w:tabs>
      <w:snapToGrid w:val="0"/>
    </w:pPr>
    <w:rPr>
      <w:sz w:val="20"/>
      <w:szCs w:val="20"/>
    </w:rPr>
  </w:style>
  <w:style w:type="character" w:customStyle="1" w:styleId="a5">
    <w:name w:val="頁首 字元"/>
    <w:basedOn w:val="a0"/>
    <w:link w:val="a4"/>
    <w:uiPriority w:val="99"/>
    <w:rsid w:val="000D5B17"/>
    <w:rPr>
      <w:sz w:val="20"/>
      <w:szCs w:val="20"/>
    </w:rPr>
  </w:style>
  <w:style w:type="paragraph" w:styleId="a6">
    <w:name w:val="footer"/>
    <w:basedOn w:val="a"/>
    <w:link w:val="a7"/>
    <w:uiPriority w:val="99"/>
    <w:unhideWhenUsed/>
    <w:rsid w:val="000D5B17"/>
    <w:pPr>
      <w:tabs>
        <w:tab w:val="center" w:pos="4153"/>
        <w:tab w:val="right" w:pos="8306"/>
      </w:tabs>
      <w:snapToGrid w:val="0"/>
    </w:pPr>
    <w:rPr>
      <w:sz w:val="20"/>
      <w:szCs w:val="20"/>
    </w:rPr>
  </w:style>
  <w:style w:type="character" w:customStyle="1" w:styleId="a7">
    <w:name w:val="頁尾 字元"/>
    <w:basedOn w:val="a0"/>
    <w:link w:val="a6"/>
    <w:uiPriority w:val="99"/>
    <w:rsid w:val="000D5B17"/>
    <w:rPr>
      <w:sz w:val="20"/>
      <w:szCs w:val="20"/>
    </w:rPr>
  </w:style>
  <w:style w:type="character" w:styleId="a8">
    <w:name w:val="Hyperlink"/>
    <w:basedOn w:val="a0"/>
    <w:uiPriority w:val="99"/>
    <w:unhideWhenUsed/>
    <w:rsid w:val="00334450"/>
    <w:rPr>
      <w:color w:val="0563C1" w:themeColor="hyperlink"/>
      <w:u w:val="single"/>
    </w:rPr>
  </w:style>
  <w:style w:type="character" w:styleId="a9">
    <w:name w:val="Unresolved Mention"/>
    <w:basedOn w:val="a0"/>
    <w:uiPriority w:val="99"/>
    <w:semiHidden/>
    <w:unhideWhenUsed/>
    <w:rsid w:val="00334450"/>
    <w:rPr>
      <w:color w:val="605E5C"/>
      <w:shd w:val="clear" w:color="auto" w:fill="E1DFDD"/>
    </w:rPr>
  </w:style>
  <w:style w:type="table" w:styleId="aa">
    <w:name w:val="Table Grid"/>
    <w:basedOn w:val="a1"/>
    <w:uiPriority w:val="39"/>
    <w:rsid w:val="00D70556"/>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2235</TotalTime>
  <Pages>5</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保護基金會 多層次傳銷</cp:lastModifiedBy>
  <cp:revision>200</cp:revision>
  <dcterms:created xsi:type="dcterms:W3CDTF">2021-01-05T01:27:00Z</dcterms:created>
  <dcterms:modified xsi:type="dcterms:W3CDTF">2022-02-23T10:39:00Z</dcterms:modified>
</cp:coreProperties>
</file>